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3E" w:rsidRDefault="00FD453E">
      <w:pPr>
        <w:pStyle w:val="ConsPlusTitlePage"/>
      </w:pPr>
      <w:r>
        <w:t xml:space="preserve">Документ предоставлен </w:t>
      </w:r>
      <w:hyperlink r:id="rId5" w:history="1">
        <w:r>
          <w:rPr>
            <w:color w:val="0000FF"/>
          </w:rPr>
          <w:t>КонсультантПлюс</w:t>
        </w:r>
      </w:hyperlink>
      <w:r>
        <w:br/>
      </w:r>
    </w:p>
    <w:p w:rsidR="00FD453E" w:rsidRDefault="00FD453E">
      <w:pPr>
        <w:pStyle w:val="ConsPlusNormal"/>
        <w:jc w:val="both"/>
        <w:outlineLvl w:val="0"/>
      </w:pPr>
    </w:p>
    <w:p w:rsidR="00FD453E" w:rsidRDefault="00FD453E">
      <w:pPr>
        <w:pStyle w:val="ConsPlusTitle"/>
        <w:jc w:val="center"/>
        <w:outlineLvl w:val="0"/>
      </w:pPr>
      <w:r>
        <w:t>ПРАВИТЕЛЬСТВО УДМУРТСКОЙ РЕСПУБЛИКИ</w:t>
      </w:r>
    </w:p>
    <w:p w:rsidR="00FD453E" w:rsidRDefault="00FD453E">
      <w:pPr>
        <w:pStyle w:val="ConsPlusTitle"/>
        <w:jc w:val="center"/>
      </w:pPr>
    </w:p>
    <w:p w:rsidR="00FD453E" w:rsidRDefault="00FD453E">
      <w:pPr>
        <w:pStyle w:val="ConsPlusTitle"/>
        <w:jc w:val="center"/>
      </w:pPr>
      <w:r>
        <w:t>РАСПОРЯЖЕНИЕ</w:t>
      </w:r>
    </w:p>
    <w:p w:rsidR="00FD453E" w:rsidRDefault="00FD453E">
      <w:pPr>
        <w:pStyle w:val="ConsPlusTitle"/>
        <w:jc w:val="center"/>
      </w:pPr>
      <w:r>
        <w:t>от 30 декабря 2016 г. N 1778-р</w:t>
      </w:r>
    </w:p>
    <w:p w:rsidR="00FD453E" w:rsidRDefault="00FD453E">
      <w:pPr>
        <w:pStyle w:val="ConsPlusTitle"/>
        <w:jc w:val="center"/>
      </w:pPr>
    </w:p>
    <w:p w:rsidR="00FD453E" w:rsidRDefault="00FD453E">
      <w:pPr>
        <w:pStyle w:val="ConsPlusTitle"/>
        <w:jc w:val="center"/>
      </w:pPr>
      <w:r>
        <w:t>О ЧИСЛЕННОСТИ РАБОТНИКОВ В ОРГАНАХ МЕСТНОГО</w:t>
      </w:r>
    </w:p>
    <w:p w:rsidR="00FD453E" w:rsidRDefault="00FD453E">
      <w:pPr>
        <w:pStyle w:val="ConsPlusTitle"/>
        <w:jc w:val="center"/>
      </w:pPr>
      <w:r>
        <w:t>САМОУПРАВЛЕНИЯ В УДМУРТСКОЙ РЕСПУБЛИКЕ</w:t>
      </w:r>
    </w:p>
    <w:p w:rsidR="00FD453E" w:rsidRDefault="00FD4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53E">
        <w:trPr>
          <w:jc w:val="center"/>
        </w:trPr>
        <w:tc>
          <w:tcPr>
            <w:tcW w:w="9294" w:type="dxa"/>
            <w:tcBorders>
              <w:top w:val="nil"/>
              <w:left w:val="single" w:sz="24" w:space="0" w:color="CED3F1"/>
              <w:bottom w:val="nil"/>
              <w:right w:val="single" w:sz="24" w:space="0" w:color="F4F3F8"/>
            </w:tcBorders>
            <w:shd w:val="clear" w:color="auto" w:fill="F4F3F8"/>
          </w:tcPr>
          <w:p w:rsidR="00FD453E" w:rsidRDefault="00FD453E">
            <w:pPr>
              <w:pStyle w:val="ConsPlusNormal"/>
              <w:jc w:val="center"/>
            </w:pPr>
            <w:r>
              <w:rPr>
                <w:color w:val="392C69"/>
              </w:rPr>
              <w:t>Список изменяющих документов</w:t>
            </w:r>
          </w:p>
          <w:p w:rsidR="00FD453E" w:rsidRDefault="00FD453E">
            <w:pPr>
              <w:pStyle w:val="ConsPlusNormal"/>
              <w:jc w:val="center"/>
            </w:pPr>
            <w:r>
              <w:rPr>
                <w:color w:val="392C69"/>
              </w:rPr>
              <w:t xml:space="preserve">(в ред. распоряжений Правительства УР от 17.04.2017 </w:t>
            </w:r>
            <w:hyperlink r:id="rId6" w:history="1">
              <w:r>
                <w:rPr>
                  <w:color w:val="0000FF"/>
                </w:rPr>
                <w:t>N 346-р</w:t>
              </w:r>
            </w:hyperlink>
            <w:r>
              <w:rPr>
                <w:color w:val="392C69"/>
              </w:rPr>
              <w:t>,</w:t>
            </w:r>
          </w:p>
          <w:p w:rsidR="00FD453E" w:rsidRDefault="00FD453E">
            <w:pPr>
              <w:pStyle w:val="ConsPlusNormal"/>
              <w:jc w:val="center"/>
            </w:pPr>
            <w:r>
              <w:rPr>
                <w:color w:val="392C69"/>
              </w:rPr>
              <w:t xml:space="preserve">от 05.02.2018 </w:t>
            </w:r>
            <w:hyperlink r:id="rId7" w:history="1">
              <w:r>
                <w:rPr>
                  <w:color w:val="0000FF"/>
                </w:rPr>
                <w:t>N 97-р</w:t>
              </w:r>
            </w:hyperlink>
            <w:r>
              <w:rPr>
                <w:color w:val="392C69"/>
              </w:rPr>
              <w:t xml:space="preserve">, от 05.09.2019 </w:t>
            </w:r>
            <w:hyperlink r:id="rId8" w:history="1">
              <w:r>
                <w:rPr>
                  <w:color w:val="0000FF"/>
                </w:rPr>
                <w:t>N 1057-р</w:t>
              </w:r>
            </w:hyperlink>
            <w:r>
              <w:rPr>
                <w:color w:val="392C69"/>
              </w:rPr>
              <w:t xml:space="preserve">, от 11.09.2019 </w:t>
            </w:r>
            <w:hyperlink r:id="rId9" w:history="1">
              <w:r>
                <w:rPr>
                  <w:color w:val="0000FF"/>
                </w:rPr>
                <w:t>N 1079-р</w:t>
              </w:r>
            </w:hyperlink>
            <w:r>
              <w:rPr>
                <w:color w:val="392C69"/>
              </w:rPr>
              <w:t>)</w:t>
            </w:r>
          </w:p>
        </w:tc>
      </w:tr>
    </w:tbl>
    <w:p w:rsidR="00FD453E" w:rsidRDefault="00FD453E">
      <w:pPr>
        <w:pStyle w:val="ConsPlusNormal"/>
        <w:jc w:val="both"/>
      </w:pPr>
    </w:p>
    <w:p w:rsidR="00FD453E" w:rsidRDefault="00FD453E">
      <w:pPr>
        <w:pStyle w:val="ConsPlusNormal"/>
        <w:ind w:firstLine="540"/>
        <w:jc w:val="both"/>
      </w:pPr>
      <w:r>
        <w:t>1. Рекомендовать органам местного самоуправления в Удмуртской Республике:</w:t>
      </w:r>
    </w:p>
    <w:p w:rsidR="00FD453E" w:rsidRDefault="00FD453E">
      <w:pPr>
        <w:pStyle w:val="ConsPlusNormal"/>
        <w:spacing w:before="220"/>
        <w:ind w:firstLine="540"/>
        <w:jc w:val="both"/>
      </w:pPr>
      <w:r>
        <w:t xml:space="preserve">1) установить </w:t>
      </w:r>
      <w:hyperlink w:anchor="P37" w:history="1">
        <w:r>
          <w:rPr>
            <w:color w:val="0000FF"/>
          </w:rPr>
          <w:t>количество</w:t>
        </w:r>
      </w:hyperlink>
      <w:r>
        <w:t xml:space="preserve"> должностей депутатов, выборных должностных лиц местного самоуправления, осуществляющих свои полномочия на постоянной основе в органах местного самоуправления городского округа, муниципального района и городского (сельского) поселения, находящегося на территории муниципального района, не более количества, указанного в приложении 1 к настоящему распоряжению;</w:t>
      </w:r>
    </w:p>
    <w:p w:rsidR="00FD453E" w:rsidRDefault="00FD453E">
      <w:pPr>
        <w:pStyle w:val="ConsPlusNormal"/>
        <w:spacing w:before="220"/>
        <w:ind w:firstLine="540"/>
        <w:jc w:val="both"/>
      </w:pPr>
      <w:r>
        <w:t xml:space="preserve">2) установить </w:t>
      </w:r>
      <w:hyperlink w:anchor="P60" w:history="1">
        <w:r>
          <w:rPr>
            <w:color w:val="0000FF"/>
          </w:rPr>
          <w:t>количество</w:t>
        </w:r>
      </w:hyperlink>
      <w:r>
        <w:t xml:space="preserve"> должностей муниципальной службы в органах местного самоуправления городских округов и муниципальных районов (включая городские (сельские) поселения, находящиеся на территории муниципального района) не более количества, указанного в приложении 2 к настоящему распоряжению;</w:t>
      </w:r>
    </w:p>
    <w:p w:rsidR="00FD453E" w:rsidRDefault="00FD453E">
      <w:pPr>
        <w:pStyle w:val="ConsPlusNormal"/>
        <w:spacing w:before="220"/>
        <w:ind w:firstLine="540"/>
        <w:jc w:val="both"/>
      </w:pPr>
      <w:r>
        <w:t xml:space="preserve">3) установить процентное </w:t>
      </w:r>
      <w:hyperlink w:anchor="P1158" w:history="1">
        <w:r>
          <w:rPr>
            <w:color w:val="0000FF"/>
          </w:rPr>
          <w:t>соотношение</w:t>
        </w:r>
      </w:hyperlink>
      <w:r>
        <w:t xml:space="preserve"> количества должностей работников, занимающих должности, не являющиеся должностями муниципальной службы, в органах местного самоуправления городских округов и муниципальных районов (включая городские (сельские) поселения, находящиеся на территории муниципального района), без учета работников, в должностные обязанности которых входит материально-техническое обеспечение органа местного самоуправления, обслуживание (содержание) зданий, занимаемых органом местного самоуправления, к количеству должностей муниципальной службы в органах местного самоуправления городских округов и муниципальных районов (включая городские (сельские) поселения, находящиеся на территории муниципального района) не более процентного соотношения, указанного в приложении 3 к настоящему распоряжению.</w:t>
      </w:r>
    </w:p>
    <w:p w:rsidR="00FD453E" w:rsidRDefault="00FD453E">
      <w:pPr>
        <w:pStyle w:val="ConsPlusNormal"/>
        <w:spacing w:before="220"/>
        <w:ind w:firstLine="540"/>
        <w:jc w:val="both"/>
      </w:pPr>
      <w:r>
        <w:t xml:space="preserve">1.1. Разрешить органам местного самоуправления в Удмуртской Республике на период до 1 января 2021 года вводить штатные единицы должностей, не являющихся должностями муниципальной службы, для выполнения работ по переводу в электронную форму книг государственной регистрации актов гражданского состояния (актовых книг) без учета процентного </w:t>
      </w:r>
      <w:hyperlink w:anchor="P1158" w:history="1">
        <w:r>
          <w:rPr>
            <w:color w:val="0000FF"/>
          </w:rPr>
          <w:t>соотношения</w:t>
        </w:r>
      </w:hyperlink>
      <w:r>
        <w:t>, указанного в приложении 3 к настоящему распоряжению.</w:t>
      </w:r>
    </w:p>
    <w:p w:rsidR="00FD453E" w:rsidRDefault="00FD453E">
      <w:pPr>
        <w:pStyle w:val="ConsPlusNormal"/>
        <w:jc w:val="both"/>
      </w:pPr>
      <w:r>
        <w:t xml:space="preserve">(п. 1.1 введен </w:t>
      </w:r>
      <w:hyperlink r:id="rId10" w:history="1">
        <w:r>
          <w:rPr>
            <w:color w:val="0000FF"/>
          </w:rPr>
          <w:t>распоряжением</w:t>
        </w:r>
      </w:hyperlink>
      <w:r>
        <w:t xml:space="preserve"> Правительства УР от 05.02.2018 N 97-р)</w:t>
      </w:r>
    </w:p>
    <w:p w:rsidR="00FD453E" w:rsidRDefault="00FD453E">
      <w:pPr>
        <w:pStyle w:val="ConsPlusNormal"/>
        <w:spacing w:before="220"/>
        <w:ind w:firstLine="540"/>
        <w:jc w:val="both"/>
      </w:pPr>
      <w:r>
        <w:t xml:space="preserve">1.2. Разрешить органам местного самоуправления в Удмуртской Республике на период до 1 марта 2020 года вводить штатные единицы должностей, не являющихся должностями муниципальной службы, для выполнения работ по оказанию содействия гражданам в истребовании архивных документов, необходимых для пересмотра пенсионных выплат гражданам Российской Федерации, проживающим на территории Удмуртской Республики, в </w:t>
      </w:r>
      <w:hyperlink w:anchor="P1246" w:history="1">
        <w:r>
          <w:rPr>
            <w:color w:val="0000FF"/>
          </w:rPr>
          <w:t>количестве</w:t>
        </w:r>
      </w:hyperlink>
      <w:r>
        <w:t>, указанном в приложении 4 к настоящему распоряжению.</w:t>
      </w:r>
    </w:p>
    <w:p w:rsidR="00FD453E" w:rsidRDefault="00FD453E">
      <w:pPr>
        <w:pStyle w:val="ConsPlusNormal"/>
        <w:jc w:val="both"/>
      </w:pPr>
      <w:r>
        <w:t xml:space="preserve">(п. 1.2 введен </w:t>
      </w:r>
      <w:hyperlink r:id="rId11" w:history="1">
        <w:r>
          <w:rPr>
            <w:color w:val="0000FF"/>
          </w:rPr>
          <w:t>распоряжением</w:t>
        </w:r>
      </w:hyperlink>
      <w:r>
        <w:t xml:space="preserve"> Правительства УР от 05.09.2019 N 1057-р)</w:t>
      </w:r>
    </w:p>
    <w:p w:rsidR="00FD453E" w:rsidRDefault="00FD453E">
      <w:pPr>
        <w:pStyle w:val="ConsPlusNormal"/>
        <w:spacing w:before="220"/>
        <w:ind w:firstLine="540"/>
        <w:jc w:val="both"/>
      </w:pPr>
      <w:r>
        <w:lastRenderedPageBreak/>
        <w:t xml:space="preserve">2. Установить, что количество </w:t>
      </w:r>
      <w:hyperlink w:anchor="P60" w:history="1">
        <w:r>
          <w:rPr>
            <w:color w:val="0000FF"/>
          </w:rPr>
          <w:t>должностей</w:t>
        </w:r>
      </w:hyperlink>
      <w:r>
        <w:t xml:space="preserve"> муниципальной службы в органах местного самоуправления муниципальных районов (включая городские (сельские) поселения, находящиеся на территории муниципального района), указанное в приложении 2 к настоящему распоряжению, устанавливается в пределах количества должностей муниципальной службы в органах местного самоуправления муниципальных районов (включая городские (сельские) поселения, находящиеся на территории муниципального района) с учетом согласованных предложений органов местного самоуправления муниципальных районов и органов местного самоуправления городских (сельских) поселений, находящихся на территории муниципального района, исходя из объема полномочий, переданных органами местного самоуправления муниципальных районов органам местного самоуправления городских (сельских) поселений или переданных органами местного самоуправления городских (сельских) поселений органам местного самоуправления муниципальных районов.</w:t>
      </w:r>
    </w:p>
    <w:p w:rsidR="00FD453E" w:rsidRDefault="00FD453E">
      <w:pPr>
        <w:pStyle w:val="ConsPlusNormal"/>
        <w:spacing w:before="220"/>
        <w:ind w:firstLine="540"/>
        <w:jc w:val="both"/>
      </w:pPr>
      <w:r>
        <w:t>3. Настоящее распоряжение вступает в силу со дня подписания и распространяется на правоотношения, возникшие с 1 октября 2016 года.</w:t>
      </w:r>
    </w:p>
    <w:p w:rsidR="00FD453E" w:rsidRDefault="00FD453E">
      <w:pPr>
        <w:pStyle w:val="ConsPlusNormal"/>
        <w:jc w:val="both"/>
      </w:pPr>
    </w:p>
    <w:p w:rsidR="00FD453E" w:rsidRDefault="00FD453E">
      <w:pPr>
        <w:pStyle w:val="ConsPlusNormal"/>
        <w:jc w:val="right"/>
      </w:pPr>
      <w:r>
        <w:t>Председатель Правительства</w:t>
      </w:r>
    </w:p>
    <w:p w:rsidR="00FD453E" w:rsidRDefault="00FD453E">
      <w:pPr>
        <w:pStyle w:val="ConsPlusNormal"/>
        <w:jc w:val="right"/>
      </w:pPr>
      <w:r>
        <w:t>Удмуртской Республики</w:t>
      </w:r>
    </w:p>
    <w:p w:rsidR="00FD453E" w:rsidRDefault="00FD453E">
      <w:pPr>
        <w:pStyle w:val="ConsPlusNormal"/>
        <w:jc w:val="right"/>
      </w:pPr>
      <w:r>
        <w:t>В.А.САВЕЛЬЕВ</w:t>
      </w:r>
    </w:p>
    <w:p w:rsidR="00FD453E" w:rsidRDefault="00FD453E">
      <w:pPr>
        <w:pStyle w:val="ConsPlusNormal"/>
        <w:jc w:val="both"/>
      </w:pPr>
    </w:p>
    <w:p w:rsidR="00FD453E" w:rsidRDefault="00FD453E">
      <w:pPr>
        <w:pStyle w:val="ConsPlusNormal"/>
        <w:jc w:val="both"/>
      </w:pPr>
    </w:p>
    <w:p w:rsidR="00FD453E" w:rsidRDefault="00FD453E">
      <w:pPr>
        <w:pStyle w:val="ConsPlusNormal"/>
        <w:jc w:val="both"/>
      </w:pPr>
    </w:p>
    <w:p w:rsidR="00FD453E" w:rsidRDefault="00FD453E">
      <w:pPr>
        <w:pStyle w:val="ConsPlusNormal"/>
        <w:jc w:val="both"/>
      </w:pPr>
    </w:p>
    <w:p w:rsidR="00FD453E" w:rsidRDefault="00FD453E">
      <w:pPr>
        <w:pStyle w:val="ConsPlusNormal"/>
        <w:jc w:val="both"/>
      </w:pPr>
    </w:p>
    <w:p w:rsidR="00FD453E" w:rsidRDefault="00FD453E">
      <w:pPr>
        <w:pStyle w:val="ConsPlusNormal"/>
        <w:jc w:val="right"/>
        <w:outlineLvl w:val="0"/>
      </w:pPr>
      <w:r>
        <w:t>Приложение 1</w:t>
      </w:r>
    </w:p>
    <w:p w:rsidR="00FD453E" w:rsidRDefault="00FD453E">
      <w:pPr>
        <w:pStyle w:val="ConsPlusNormal"/>
        <w:jc w:val="right"/>
      </w:pPr>
      <w:r>
        <w:t>к распоряжению</w:t>
      </w:r>
    </w:p>
    <w:p w:rsidR="00FD453E" w:rsidRDefault="00FD453E">
      <w:pPr>
        <w:pStyle w:val="ConsPlusNormal"/>
        <w:jc w:val="right"/>
      </w:pPr>
      <w:r>
        <w:t>Правительства</w:t>
      </w:r>
    </w:p>
    <w:p w:rsidR="00FD453E" w:rsidRDefault="00FD453E">
      <w:pPr>
        <w:pStyle w:val="ConsPlusNormal"/>
        <w:jc w:val="right"/>
      </w:pPr>
      <w:r>
        <w:t>Удмуртской Республики</w:t>
      </w:r>
    </w:p>
    <w:p w:rsidR="00FD453E" w:rsidRDefault="00FD453E">
      <w:pPr>
        <w:pStyle w:val="ConsPlusNormal"/>
        <w:jc w:val="right"/>
      </w:pPr>
      <w:r>
        <w:t>от 30 декабря 2016 г. N 1778-р</w:t>
      </w:r>
    </w:p>
    <w:p w:rsidR="00FD453E" w:rsidRDefault="00FD453E">
      <w:pPr>
        <w:pStyle w:val="ConsPlusNormal"/>
        <w:jc w:val="both"/>
      </w:pPr>
    </w:p>
    <w:p w:rsidR="00FD453E" w:rsidRDefault="00FD453E">
      <w:pPr>
        <w:pStyle w:val="ConsPlusTitle"/>
        <w:jc w:val="center"/>
      </w:pPr>
      <w:bookmarkStart w:id="0" w:name="P37"/>
      <w:bookmarkEnd w:id="0"/>
      <w:r>
        <w:t>КОЛИЧЕСТВО</w:t>
      </w:r>
    </w:p>
    <w:p w:rsidR="00FD453E" w:rsidRDefault="00FD453E">
      <w:pPr>
        <w:pStyle w:val="ConsPlusTitle"/>
        <w:jc w:val="center"/>
      </w:pPr>
      <w:r>
        <w:t>ДОЛЖНОСТЕЙ ДЕПУТАТОВ, ВЫБОРНЫХ ДОЛЖНОСТНЫХ ЛИЦ МЕСТНОГО</w:t>
      </w:r>
    </w:p>
    <w:p w:rsidR="00FD453E" w:rsidRDefault="00FD453E">
      <w:pPr>
        <w:pStyle w:val="ConsPlusTitle"/>
        <w:jc w:val="center"/>
      </w:pPr>
      <w:r>
        <w:t>САМОУПРАВЛЕНИЯ, ОСУЩЕСТВЛЯЮЩИХ СВОИ ПОЛНОМОЧИЯ</w:t>
      </w:r>
    </w:p>
    <w:p w:rsidR="00FD453E" w:rsidRDefault="00FD453E">
      <w:pPr>
        <w:pStyle w:val="ConsPlusTitle"/>
        <w:jc w:val="center"/>
      </w:pPr>
      <w:r>
        <w:t>НА ПОСТОЯННОЙ ОСНОВЕ В ОРГАНАХ МЕСТНОГО САМОУПРАВЛЕНИЯ</w:t>
      </w:r>
    </w:p>
    <w:p w:rsidR="00FD453E" w:rsidRDefault="00FD453E">
      <w:pPr>
        <w:pStyle w:val="ConsPlusTitle"/>
        <w:jc w:val="center"/>
      </w:pPr>
      <w:r>
        <w:t>ГОРОДСКОГО ОКРУГА, МУНИЦИПАЛЬНОГО РАЙОНА И ГОРОДСКОГО</w:t>
      </w:r>
    </w:p>
    <w:p w:rsidR="00FD453E" w:rsidRDefault="00FD453E">
      <w:pPr>
        <w:pStyle w:val="ConsPlusTitle"/>
        <w:jc w:val="center"/>
      </w:pPr>
      <w:r>
        <w:t>(СЕЛЬСКОГО) ПОСЕЛЕНИЯ, НАХОДЯЩЕГОСЯ НА ТЕРРИТОРИИ</w:t>
      </w:r>
    </w:p>
    <w:p w:rsidR="00FD453E" w:rsidRDefault="00FD453E">
      <w:pPr>
        <w:pStyle w:val="ConsPlusTitle"/>
        <w:jc w:val="center"/>
      </w:pPr>
      <w:r>
        <w:t>МУНИЦИПАЛЬНОГО РАЙОНА</w:t>
      </w:r>
    </w:p>
    <w:p w:rsidR="00FD453E" w:rsidRDefault="00FD453E">
      <w:pPr>
        <w:pStyle w:val="ConsPlusNormal"/>
        <w:jc w:val="both"/>
      </w:pPr>
    </w:p>
    <w:p w:rsidR="00FD453E" w:rsidRDefault="00FD453E">
      <w:pPr>
        <w:pStyle w:val="ConsPlusNormal"/>
        <w:ind w:firstLine="540"/>
        <w:jc w:val="both"/>
      </w:pPr>
      <w:r>
        <w:t>1. В органах местного самоуправления города Ижевска - не более 3 штатных единиц.</w:t>
      </w:r>
    </w:p>
    <w:p w:rsidR="00FD453E" w:rsidRDefault="00FD453E">
      <w:pPr>
        <w:pStyle w:val="ConsPlusNormal"/>
        <w:spacing w:before="220"/>
        <w:ind w:firstLine="540"/>
        <w:jc w:val="both"/>
      </w:pPr>
      <w:r>
        <w:t>2. В органах местного самоуправления городского округа - не более 2 штатных единиц.</w:t>
      </w:r>
    </w:p>
    <w:p w:rsidR="00FD453E" w:rsidRDefault="00FD453E">
      <w:pPr>
        <w:pStyle w:val="ConsPlusNormal"/>
        <w:spacing w:before="220"/>
        <w:ind w:firstLine="540"/>
        <w:jc w:val="both"/>
      </w:pPr>
      <w:r>
        <w:t>3. В органах местного самоуправления муниципального района - не более 2 штатных единиц.</w:t>
      </w:r>
    </w:p>
    <w:p w:rsidR="00FD453E" w:rsidRDefault="00FD453E">
      <w:pPr>
        <w:pStyle w:val="ConsPlusNormal"/>
        <w:spacing w:before="220"/>
        <w:ind w:firstLine="540"/>
        <w:jc w:val="both"/>
      </w:pPr>
      <w:r>
        <w:t>4. В органах местного самоуправления городского (сельского) поселения, находящегося на территории муниципального района, - не более 1 штатной единицы.</w:t>
      </w:r>
    </w:p>
    <w:p w:rsidR="00FD453E" w:rsidRDefault="00FD453E">
      <w:pPr>
        <w:pStyle w:val="ConsPlusNormal"/>
        <w:jc w:val="both"/>
      </w:pPr>
    </w:p>
    <w:p w:rsidR="00FD453E" w:rsidRDefault="00FD453E">
      <w:pPr>
        <w:pStyle w:val="ConsPlusNormal"/>
        <w:jc w:val="both"/>
      </w:pPr>
    </w:p>
    <w:p w:rsidR="00FD453E" w:rsidRDefault="00FD453E">
      <w:pPr>
        <w:pStyle w:val="ConsPlusNormal"/>
        <w:jc w:val="both"/>
      </w:pPr>
    </w:p>
    <w:p w:rsidR="00FD453E" w:rsidRDefault="00FD453E">
      <w:pPr>
        <w:pStyle w:val="ConsPlusNormal"/>
        <w:jc w:val="both"/>
      </w:pPr>
    </w:p>
    <w:p w:rsidR="00FD453E" w:rsidRDefault="00FD453E">
      <w:pPr>
        <w:pStyle w:val="ConsPlusNormal"/>
        <w:jc w:val="both"/>
      </w:pPr>
    </w:p>
    <w:p w:rsidR="00FD453E" w:rsidRDefault="00FD453E">
      <w:pPr>
        <w:pStyle w:val="ConsPlusNormal"/>
        <w:jc w:val="right"/>
        <w:outlineLvl w:val="0"/>
      </w:pPr>
      <w:r>
        <w:t>Приложение 2</w:t>
      </w:r>
    </w:p>
    <w:p w:rsidR="00FD453E" w:rsidRDefault="00FD453E">
      <w:pPr>
        <w:pStyle w:val="ConsPlusNormal"/>
        <w:jc w:val="right"/>
      </w:pPr>
      <w:r>
        <w:t>к распоряжению</w:t>
      </w:r>
    </w:p>
    <w:p w:rsidR="00FD453E" w:rsidRDefault="00FD453E">
      <w:pPr>
        <w:pStyle w:val="ConsPlusNormal"/>
        <w:jc w:val="right"/>
      </w:pPr>
      <w:r>
        <w:lastRenderedPageBreak/>
        <w:t>Правительства</w:t>
      </w:r>
    </w:p>
    <w:p w:rsidR="00FD453E" w:rsidRDefault="00FD453E">
      <w:pPr>
        <w:pStyle w:val="ConsPlusNormal"/>
        <w:jc w:val="right"/>
      </w:pPr>
      <w:r>
        <w:t>Удмуртской Республики</w:t>
      </w:r>
    </w:p>
    <w:p w:rsidR="00FD453E" w:rsidRDefault="00FD453E">
      <w:pPr>
        <w:pStyle w:val="ConsPlusNormal"/>
        <w:jc w:val="right"/>
      </w:pPr>
      <w:r>
        <w:t>от 30 декабря 2016 г. N 1778-р</w:t>
      </w:r>
    </w:p>
    <w:p w:rsidR="00FD453E" w:rsidRDefault="00FD453E">
      <w:pPr>
        <w:pStyle w:val="ConsPlusNormal"/>
        <w:jc w:val="both"/>
      </w:pPr>
    </w:p>
    <w:p w:rsidR="00FD453E" w:rsidRDefault="00FD453E">
      <w:pPr>
        <w:pStyle w:val="ConsPlusTitle"/>
        <w:jc w:val="center"/>
      </w:pPr>
      <w:bookmarkStart w:id="1" w:name="P60"/>
      <w:bookmarkEnd w:id="1"/>
      <w:r>
        <w:t>КОЛИЧЕСТВО</w:t>
      </w:r>
    </w:p>
    <w:p w:rsidR="00FD453E" w:rsidRDefault="00FD453E">
      <w:pPr>
        <w:pStyle w:val="ConsPlusTitle"/>
        <w:jc w:val="center"/>
      </w:pPr>
      <w:r>
        <w:t>ДОЛЖНОСТЕЙ МУНИЦИПАЛЬНОЙ СЛУЖБЫ В ОРГАНАХ МЕСТНОГО</w:t>
      </w:r>
    </w:p>
    <w:p w:rsidR="00FD453E" w:rsidRDefault="00FD453E">
      <w:pPr>
        <w:pStyle w:val="ConsPlusTitle"/>
        <w:jc w:val="center"/>
      </w:pPr>
      <w:r>
        <w:t>САМОУПРАВЛЕНИЯ ГОРОДСКИХ ОКРУГОВ И МУНИЦИПАЛЬНЫХ РАЙОНОВ</w:t>
      </w:r>
    </w:p>
    <w:p w:rsidR="00FD453E" w:rsidRDefault="00FD453E">
      <w:pPr>
        <w:pStyle w:val="ConsPlusTitle"/>
        <w:jc w:val="center"/>
      </w:pPr>
      <w:r>
        <w:t>(ВКЛЮЧАЯ ГОРОДСКИЕ (СЕЛЬСКИЕ) ПОСЕЛЕНИЯ, НАХОДЯЩИЕСЯ</w:t>
      </w:r>
    </w:p>
    <w:p w:rsidR="00FD453E" w:rsidRDefault="00FD453E">
      <w:pPr>
        <w:pStyle w:val="ConsPlusTitle"/>
        <w:jc w:val="center"/>
      </w:pPr>
      <w:r>
        <w:t>НА ТЕРРИТОРИИ МУНИЦИПАЛЬНОГО РАЙОНА)</w:t>
      </w:r>
    </w:p>
    <w:p w:rsidR="00FD453E" w:rsidRDefault="00FD4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53E">
        <w:trPr>
          <w:jc w:val="center"/>
        </w:trPr>
        <w:tc>
          <w:tcPr>
            <w:tcW w:w="9294" w:type="dxa"/>
            <w:tcBorders>
              <w:top w:val="nil"/>
              <w:left w:val="single" w:sz="24" w:space="0" w:color="CED3F1"/>
              <w:bottom w:val="nil"/>
              <w:right w:val="single" w:sz="24" w:space="0" w:color="F4F3F8"/>
            </w:tcBorders>
            <w:shd w:val="clear" w:color="auto" w:fill="F4F3F8"/>
          </w:tcPr>
          <w:p w:rsidR="00FD453E" w:rsidRDefault="00FD453E">
            <w:pPr>
              <w:pStyle w:val="ConsPlusNormal"/>
              <w:jc w:val="center"/>
            </w:pPr>
            <w:r>
              <w:rPr>
                <w:color w:val="392C69"/>
              </w:rPr>
              <w:t>Список изменяющих документов</w:t>
            </w:r>
          </w:p>
          <w:p w:rsidR="00FD453E" w:rsidRDefault="00FD453E">
            <w:pPr>
              <w:pStyle w:val="ConsPlusNormal"/>
              <w:jc w:val="center"/>
            </w:pPr>
            <w:r>
              <w:rPr>
                <w:color w:val="392C69"/>
              </w:rPr>
              <w:t xml:space="preserve">(в ред. </w:t>
            </w:r>
            <w:hyperlink r:id="rId12" w:history="1">
              <w:r>
                <w:rPr>
                  <w:color w:val="0000FF"/>
                </w:rPr>
                <w:t>распоряжения</w:t>
              </w:r>
            </w:hyperlink>
            <w:r>
              <w:rPr>
                <w:color w:val="392C69"/>
              </w:rPr>
              <w:t xml:space="preserve"> Правительства УР от 17.04.2017 N 346-р)</w:t>
            </w:r>
          </w:p>
        </w:tc>
      </w:tr>
    </w:tbl>
    <w:p w:rsidR="00FD453E" w:rsidRDefault="00FD45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5896"/>
        <w:gridCol w:w="2778"/>
      </w:tblGrid>
      <w:tr w:rsidR="00FD453E">
        <w:tc>
          <w:tcPr>
            <w:tcW w:w="6293" w:type="dxa"/>
            <w:gridSpan w:val="2"/>
          </w:tcPr>
          <w:p w:rsidR="00FD453E" w:rsidRDefault="00FD453E">
            <w:pPr>
              <w:pStyle w:val="ConsPlusNormal"/>
              <w:jc w:val="center"/>
            </w:pPr>
            <w:r>
              <w:t>Наименование муниципального образования</w:t>
            </w:r>
          </w:p>
        </w:tc>
        <w:tc>
          <w:tcPr>
            <w:tcW w:w="2778" w:type="dxa"/>
          </w:tcPr>
          <w:p w:rsidR="00FD453E" w:rsidRDefault="00FD453E">
            <w:pPr>
              <w:pStyle w:val="ConsPlusNormal"/>
              <w:jc w:val="center"/>
            </w:pPr>
            <w:r>
              <w:t>Количество должностей муниципальной службы (не более), штатных единиц</w:t>
            </w:r>
          </w:p>
        </w:tc>
      </w:tr>
      <w:tr w:rsidR="00FD453E">
        <w:tc>
          <w:tcPr>
            <w:tcW w:w="397" w:type="dxa"/>
          </w:tcPr>
          <w:p w:rsidR="00FD453E" w:rsidRDefault="00FD453E">
            <w:pPr>
              <w:pStyle w:val="ConsPlusNormal"/>
              <w:jc w:val="center"/>
            </w:pPr>
            <w:r>
              <w:t>1</w:t>
            </w:r>
          </w:p>
        </w:tc>
        <w:tc>
          <w:tcPr>
            <w:tcW w:w="5896" w:type="dxa"/>
          </w:tcPr>
          <w:p w:rsidR="00FD453E" w:rsidRDefault="00FD453E">
            <w:pPr>
              <w:pStyle w:val="ConsPlusNormal"/>
            </w:pPr>
            <w:r>
              <w:t>Муниципальное образование "Город Ижевск"</w:t>
            </w:r>
          </w:p>
        </w:tc>
        <w:tc>
          <w:tcPr>
            <w:tcW w:w="2778" w:type="dxa"/>
          </w:tcPr>
          <w:p w:rsidR="00FD453E" w:rsidRDefault="00FD453E">
            <w:pPr>
              <w:pStyle w:val="ConsPlusNormal"/>
              <w:jc w:val="center"/>
            </w:pPr>
            <w:r>
              <w:t>977</w:t>
            </w:r>
          </w:p>
        </w:tc>
      </w:tr>
      <w:tr w:rsidR="00FD453E">
        <w:tc>
          <w:tcPr>
            <w:tcW w:w="397" w:type="dxa"/>
          </w:tcPr>
          <w:p w:rsidR="00FD453E" w:rsidRDefault="00FD453E">
            <w:pPr>
              <w:pStyle w:val="ConsPlusNormal"/>
              <w:jc w:val="center"/>
            </w:pPr>
            <w:r>
              <w:t>2</w:t>
            </w:r>
          </w:p>
        </w:tc>
        <w:tc>
          <w:tcPr>
            <w:tcW w:w="5896" w:type="dxa"/>
          </w:tcPr>
          <w:p w:rsidR="00FD453E" w:rsidRDefault="00FD453E">
            <w:pPr>
              <w:pStyle w:val="ConsPlusNormal"/>
            </w:pPr>
            <w:r>
              <w:t>Муниципальное образование "Город Воткинск"</w:t>
            </w:r>
          </w:p>
        </w:tc>
        <w:tc>
          <w:tcPr>
            <w:tcW w:w="2778" w:type="dxa"/>
          </w:tcPr>
          <w:p w:rsidR="00FD453E" w:rsidRDefault="00FD453E">
            <w:pPr>
              <w:pStyle w:val="ConsPlusNormal"/>
              <w:jc w:val="center"/>
            </w:pPr>
            <w:r>
              <w:t>156</w:t>
            </w:r>
          </w:p>
        </w:tc>
      </w:tr>
      <w:tr w:rsidR="00FD453E">
        <w:tc>
          <w:tcPr>
            <w:tcW w:w="397" w:type="dxa"/>
          </w:tcPr>
          <w:p w:rsidR="00FD453E" w:rsidRDefault="00FD453E">
            <w:pPr>
              <w:pStyle w:val="ConsPlusNormal"/>
              <w:jc w:val="center"/>
            </w:pPr>
            <w:r>
              <w:t>3</w:t>
            </w:r>
          </w:p>
        </w:tc>
        <w:tc>
          <w:tcPr>
            <w:tcW w:w="5896" w:type="dxa"/>
          </w:tcPr>
          <w:p w:rsidR="00FD453E" w:rsidRDefault="00FD453E">
            <w:pPr>
              <w:pStyle w:val="ConsPlusNormal"/>
            </w:pPr>
            <w:r>
              <w:t>Муниципальное образование "Город Глазов"</w:t>
            </w:r>
          </w:p>
        </w:tc>
        <w:tc>
          <w:tcPr>
            <w:tcW w:w="2778" w:type="dxa"/>
          </w:tcPr>
          <w:p w:rsidR="00FD453E" w:rsidRDefault="00FD453E">
            <w:pPr>
              <w:pStyle w:val="ConsPlusNormal"/>
              <w:jc w:val="center"/>
            </w:pPr>
            <w:r>
              <w:t>151</w:t>
            </w:r>
          </w:p>
        </w:tc>
      </w:tr>
      <w:tr w:rsidR="00FD453E">
        <w:tc>
          <w:tcPr>
            <w:tcW w:w="397" w:type="dxa"/>
          </w:tcPr>
          <w:p w:rsidR="00FD453E" w:rsidRDefault="00FD453E">
            <w:pPr>
              <w:pStyle w:val="ConsPlusNormal"/>
              <w:jc w:val="center"/>
            </w:pPr>
            <w:r>
              <w:t>4</w:t>
            </w:r>
          </w:p>
        </w:tc>
        <w:tc>
          <w:tcPr>
            <w:tcW w:w="5896" w:type="dxa"/>
          </w:tcPr>
          <w:p w:rsidR="00FD453E" w:rsidRDefault="00FD453E">
            <w:pPr>
              <w:pStyle w:val="ConsPlusNormal"/>
            </w:pPr>
            <w:r>
              <w:t>Муниципальное образование "Город Можга"</w:t>
            </w:r>
          </w:p>
        </w:tc>
        <w:tc>
          <w:tcPr>
            <w:tcW w:w="2778" w:type="dxa"/>
          </w:tcPr>
          <w:p w:rsidR="00FD453E" w:rsidRDefault="00FD453E">
            <w:pPr>
              <w:pStyle w:val="ConsPlusNormal"/>
              <w:jc w:val="center"/>
            </w:pPr>
            <w:r>
              <w:t>89</w:t>
            </w:r>
          </w:p>
        </w:tc>
      </w:tr>
      <w:tr w:rsidR="00FD453E">
        <w:tc>
          <w:tcPr>
            <w:tcW w:w="397" w:type="dxa"/>
          </w:tcPr>
          <w:p w:rsidR="00FD453E" w:rsidRDefault="00FD453E">
            <w:pPr>
              <w:pStyle w:val="ConsPlusNormal"/>
              <w:jc w:val="center"/>
            </w:pPr>
            <w:r>
              <w:t>5</w:t>
            </w:r>
          </w:p>
        </w:tc>
        <w:tc>
          <w:tcPr>
            <w:tcW w:w="5896" w:type="dxa"/>
          </w:tcPr>
          <w:p w:rsidR="00FD453E" w:rsidRDefault="00FD453E">
            <w:pPr>
              <w:pStyle w:val="ConsPlusNormal"/>
            </w:pPr>
            <w:r>
              <w:t>Муниципальное образование "Город Сарапул"</w:t>
            </w:r>
          </w:p>
        </w:tc>
        <w:tc>
          <w:tcPr>
            <w:tcW w:w="2778" w:type="dxa"/>
          </w:tcPr>
          <w:p w:rsidR="00FD453E" w:rsidRDefault="00FD453E">
            <w:pPr>
              <w:pStyle w:val="ConsPlusNormal"/>
              <w:jc w:val="center"/>
            </w:pPr>
            <w:r>
              <w:t>158</w:t>
            </w:r>
          </w:p>
        </w:tc>
      </w:tr>
      <w:tr w:rsidR="00FD453E">
        <w:tc>
          <w:tcPr>
            <w:tcW w:w="397" w:type="dxa"/>
          </w:tcPr>
          <w:p w:rsidR="00FD453E" w:rsidRDefault="00FD453E">
            <w:pPr>
              <w:pStyle w:val="ConsPlusNormal"/>
              <w:jc w:val="center"/>
            </w:pPr>
            <w:r>
              <w:t>6</w:t>
            </w:r>
          </w:p>
        </w:tc>
        <w:tc>
          <w:tcPr>
            <w:tcW w:w="5896" w:type="dxa"/>
          </w:tcPr>
          <w:p w:rsidR="00FD453E" w:rsidRDefault="00FD453E">
            <w:pPr>
              <w:pStyle w:val="ConsPlusNormal"/>
            </w:pPr>
            <w:r>
              <w:t>Алнашский район:</w:t>
            </w:r>
          </w:p>
        </w:tc>
        <w:tc>
          <w:tcPr>
            <w:tcW w:w="2778" w:type="dxa"/>
          </w:tcPr>
          <w:p w:rsidR="00FD453E" w:rsidRDefault="00FD453E">
            <w:pPr>
              <w:pStyle w:val="ConsPlusNormal"/>
              <w:jc w:val="center"/>
            </w:pPr>
            <w:r>
              <w:t>86</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"Алнашский район"</w:t>
            </w:r>
          </w:p>
        </w:tc>
        <w:tc>
          <w:tcPr>
            <w:tcW w:w="2778" w:type="dxa"/>
          </w:tcPr>
          <w:p w:rsidR="00FD453E" w:rsidRDefault="00FD453E">
            <w:pPr>
              <w:pStyle w:val="ConsPlusNormal"/>
              <w:jc w:val="center"/>
            </w:pPr>
            <w:r>
              <w:t>73</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"Азаматовское"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"Алнашское"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"Асановское"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"Бейтеряковское"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"Варзи-Ятчинское"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"Кузебаевское"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"Муважинское"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"Писеевское"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"Ромашкинское"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"Староутчанское"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"Техникумовское"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"Удмурт-Тоймобашское"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7</w:t>
            </w:r>
          </w:p>
        </w:tc>
        <w:tc>
          <w:tcPr>
            <w:tcW w:w="5896" w:type="dxa"/>
          </w:tcPr>
          <w:p w:rsidR="00FD453E" w:rsidRDefault="00FD453E">
            <w:pPr>
              <w:pStyle w:val="ConsPlusNormal"/>
            </w:pPr>
            <w:r>
              <w:t>Балезинский район:</w:t>
            </w:r>
          </w:p>
        </w:tc>
        <w:tc>
          <w:tcPr>
            <w:tcW w:w="2778" w:type="dxa"/>
          </w:tcPr>
          <w:p w:rsidR="00FD453E" w:rsidRDefault="00FD453E">
            <w:pPr>
              <w:pStyle w:val="ConsPlusNormal"/>
              <w:jc w:val="center"/>
            </w:pPr>
            <w:r>
              <w:t>104</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"Балезинский район"</w:t>
            </w:r>
          </w:p>
        </w:tc>
        <w:tc>
          <w:tcPr>
            <w:tcW w:w="2778" w:type="dxa"/>
          </w:tcPr>
          <w:p w:rsidR="00FD453E" w:rsidRDefault="00FD453E">
            <w:pPr>
              <w:pStyle w:val="ConsPlusNormal"/>
              <w:jc w:val="center"/>
            </w:pPr>
            <w:r>
              <w:t>84</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"Андрейшурское"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"Балезинское"</w:t>
            </w:r>
          </w:p>
        </w:tc>
        <w:tc>
          <w:tcPr>
            <w:tcW w:w="2778" w:type="dxa"/>
          </w:tcPr>
          <w:p w:rsidR="00FD453E" w:rsidRDefault="00FD453E">
            <w:pPr>
              <w:pStyle w:val="ConsPlusNormal"/>
              <w:jc w:val="center"/>
            </w:pPr>
            <w:r>
              <w:t>4</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"Большеварыжское"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"Верх-Люкинское"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"Воегуртское"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"Исаковское"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"Каменно-Задельское"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"Карсовайское"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"Кестымское"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"Киршонское"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"Кожильское"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"Люкское"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"Пыбьинское"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"Сергинское"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"Турецкое"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"Эркешевское"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"Юндинское"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8</w:t>
            </w:r>
          </w:p>
        </w:tc>
        <w:tc>
          <w:tcPr>
            <w:tcW w:w="5896" w:type="dxa"/>
          </w:tcPr>
          <w:p w:rsidR="00FD453E" w:rsidRDefault="00FD453E">
            <w:pPr>
              <w:pStyle w:val="ConsPlusNormal"/>
            </w:pPr>
            <w:r>
              <w:t>Вавожский район:</w:t>
            </w:r>
          </w:p>
        </w:tc>
        <w:tc>
          <w:tcPr>
            <w:tcW w:w="2778" w:type="dxa"/>
          </w:tcPr>
          <w:p w:rsidR="00FD453E" w:rsidRDefault="00FD453E">
            <w:pPr>
              <w:pStyle w:val="ConsPlusNormal"/>
              <w:jc w:val="center"/>
            </w:pPr>
            <w:r>
              <w:t>78</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"Вавожский район"</w:t>
            </w:r>
          </w:p>
        </w:tc>
        <w:tc>
          <w:tcPr>
            <w:tcW w:w="2778" w:type="dxa"/>
          </w:tcPr>
          <w:p w:rsidR="00FD453E" w:rsidRDefault="00FD453E">
            <w:pPr>
              <w:pStyle w:val="ConsPlusNormal"/>
              <w:jc w:val="center"/>
            </w:pPr>
            <w:r>
              <w:t>65</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"Большеволковское"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"Брызгаловское"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"Вавожское"</w:t>
            </w:r>
          </w:p>
        </w:tc>
        <w:tc>
          <w:tcPr>
            <w:tcW w:w="2778" w:type="dxa"/>
          </w:tcPr>
          <w:p w:rsidR="00FD453E" w:rsidRDefault="00FD453E">
            <w:pPr>
              <w:pStyle w:val="ConsPlusNormal"/>
              <w:jc w:val="center"/>
            </w:pPr>
            <w:r>
              <w:t>3</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"Водзимоньинское"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"Волипельгинское"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"Гурезь-Пудгинское"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"Зямбайгуртское"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"Какможское"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"Нюрдор-Котьинское"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"Тыловыл-Пельгинское"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lastRenderedPageBreak/>
              <w:t>9</w:t>
            </w:r>
          </w:p>
        </w:tc>
        <w:tc>
          <w:tcPr>
            <w:tcW w:w="5896" w:type="dxa"/>
          </w:tcPr>
          <w:p w:rsidR="00FD453E" w:rsidRDefault="00FD453E">
            <w:pPr>
              <w:pStyle w:val="ConsPlusNormal"/>
            </w:pPr>
            <w:r>
              <w:t>Воткинский район:</w:t>
            </w:r>
          </w:p>
        </w:tc>
        <w:tc>
          <w:tcPr>
            <w:tcW w:w="2778" w:type="dxa"/>
          </w:tcPr>
          <w:p w:rsidR="00FD453E" w:rsidRDefault="00FD453E">
            <w:pPr>
              <w:pStyle w:val="ConsPlusNormal"/>
              <w:jc w:val="center"/>
            </w:pPr>
            <w:r>
              <w:t>92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"Воткинский район"</w:t>
            </w:r>
          </w:p>
        </w:tc>
        <w:tc>
          <w:tcPr>
            <w:tcW w:w="2778" w:type="dxa"/>
          </w:tcPr>
          <w:p w:rsidR="00FD453E" w:rsidRDefault="00FD453E">
            <w:pPr>
              <w:pStyle w:val="ConsPlusNormal"/>
              <w:jc w:val="center"/>
            </w:pPr>
            <w:r>
              <w:t>79</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"Болгуринское"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"Большекиварское"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"Верхнеталицкое"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"Гавриловское"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"Июльское"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"Камское"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"Кварсинское"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"Кукуевское"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"Нововолковское"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"Первомайское"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"Перевозинское"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"Светлянское"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10</w:t>
            </w:r>
          </w:p>
        </w:tc>
        <w:tc>
          <w:tcPr>
            <w:tcW w:w="5896" w:type="dxa"/>
          </w:tcPr>
          <w:p w:rsidR="00FD453E" w:rsidRDefault="00FD453E">
            <w:pPr>
              <w:pStyle w:val="ConsPlusNormal"/>
            </w:pPr>
            <w:r>
              <w:t>Глазовский район:</w:t>
            </w:r>
          </w:p>
        </w:tc>
        <w:tc>
          <w:tcPr>
            <w:tcW w:w="2778" w:type="dxa"/>
          </w:tcPr>
          <w:p w:rsidR="00FD453E" w:rsidRDefault="00FD453E">
            <w:pPr>
              <w:pStyle w:val="ConsPlusNormal"/>
              <w:jc w:val="center"/>
            </w:pPr>
            <w:r>
              <w:t>83</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"Глазовский район"</w:t>
            </w:r>
          </w:p>
        </w:tc>
        <w:tc>
          <w:tcPr>
            <w:tcW w:w="2778" w:type="dxa"/>
          </w:tcPr>
          <w:p w:rsidR="00FD453E" w:rsidRDefault="00FD453E">
            <w:pPr>
              <w:pStyle w:val="ConsPlusNormal"/>
              <w:jc w:val="center"/>
            </w:pPr>
            <w:r>
              <w:t>70</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"Адамское"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"Верхнебогатырское"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"Гулековское"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"Качкашурское"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"Кожильское"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"Куреговское"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"Октябрьское"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"Парзинское"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"Понинское"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"Ураковское"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"Штанигуртское"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11</w:t>
            </w:r>
          </w:p>
        </w:tc>
        <w:tc>
          <w:tcPr>
            <w:tcW w:w="5896" w:type="dxa"/>
          </w:tcPr>
          <w:p w:rsidR="00FD453E" w:rsidRDefault="00FD453E">
            <w:pPr>
              <w:pStyle w:val="ConsPlusNormal"/>
            </w:pPr>
            <w:r>
              <w:t>Граховский район:</w:t>
            </w:r>
          </w:p>
        </w:tc>
        <w:tc>
          <w:tcPr>
            <w:tcW w:w="2778" w:type="dxa"/>
          </w:tcPr>
          <w:p w:rsidR="00FD453E" w:rsidRDefault="00FD453E">
            <w:pPr>
              <w:pStyle w:val="ConsPlusNormal"/>
              <w:jc w:val="center"/>
            </w:pPr>
            <w:r>
              <w:t>65</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"Граховский район"</w:t>
            </w:r>
          </w:p>
        </w:tc>
        <w:tc>
          <w:tcPr>
            <w:tcW w:w="2778" w:type="dxa"/>
          </w:tcPr>
          <w:p w:rsidR="00FD453E" w:rsidRDefault="00FD453E">
            <w:pPr>
              <w:pStyle w:val="ConsPlusNormal"/>
              <w:jc w:val="center"/>
            </w:pPr>
            <w:r>
              <w:t>56</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"Верхнеигринское"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"Граховское"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"Каменское"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"Котловское"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"Лолошур-Возжинское"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"Новогорское"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"Порымозаречное"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"Староятчинское"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12</w:t>
            </w:r>
          </w:p>
        </w:tc>
        <w:tc>
          <w:tcPr>
            <w:tcW w:w="5896" w:type="dxa"/>
          </w:tcPr>
          <w:p w:rsidR="00FD453E" w:rsidRDefault="00FD453E">
            <w:pPr>
              <w:pStyle w:val="ConsPlusNormal"/>
            </w:pPr>
            <w:r>
              <w:t>Дебесский район:</w:t>
            </w:r>
          </w:p>
        </w:tc>
        <w:tc>
          <w:tcPr>
            <w:tcW w:w="2778" w:type="dxa"/>
          </w:tcPr>
          <w:p w:rsidR="00FD453E" w:rsidRDefault="00FD453E">
            <w:pPr>
              <w:pStyle w:val="ConsPlusNormal"/>
              <w:jc w:val="center"/>
            </w:pPr>
            <w:r>
              <w:t>72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"Дебесский район"</w:t>
            </w:r>
          </w:p>
        </w:tc>
        <w:tc>
          <w:tcPr>
            <w:tcW w:w="2778" w:type="dxa"/>
          </w:tcPr>
          <w:p w:rsidR="00FD453E" w:rsidRDefault="00FD453E">
            <w:pPr>
              <w:pStyle w:val="ConsPlusNormal"/>
              <w:jc w:val="center"/>
            </w:pPr>
            <w:r>
              <w:t>62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"Большезетымское"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"Дебесское"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"Заречномедлинское"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"Котегуртское"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"Нижнепыхтинское"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"Старокычское"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"Сюрногуртское"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"Тольенское"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"Тыловайское"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"Уйвайское"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13</w:t>
            </w:r>
          </w:p>
        </w:tc>
        <w:tc>
          <w:tcPr>
            <w:tcW w:w="5896" w:type="dxa"/>
          </w:tcPr>
          <w:p w:rsidR="00FD453E" w:rsidRDefault="00FD453E">
            <w:pPr>
              <w:pStyle w:val="ConsPlusNormal"/>
            </w:pPr>
            <w:r>
              <w:t>Завьяловский район:</w:t>
            </w:r>
          </w:p>
        </w:tc>
        <w:tc>
          <w:tcPr>
            <w:tcW w:w="2778" w:type="dxa"/>
          </w:tcPr>
          <w:p w:rsidR="00FD453E" w:rsidRDefault="00FD453E">
            <w:pPr>
              <w:pStyle w:val="ConsPlusNormal"/>
              <w:jc w:val="center"/>
            </w:pPr>
            <w:r>
              <w:t>169</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"Завьяловский район"</w:t>
            </w:r>
          </w:p>
        </w:tc>
        <w:tc>
          <w:tcPr>
            <w:tcW w:w="2778" w:type="dxa"/>
          </w:tcPr>
          <w:p w:rsidR="00FD453E" w:rsidRDefault="00FD453E">
            <w:pPr>
              <w:pStyle w:val="ConsPlusNormal"/>
              <w:jc w:val="center"/>
            </w:pPr>
            <w:r>
              <w:t>130</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"Бабинское"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"Вараксинское"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"Гольянское"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"Завьяловское"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"Италмасовское"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"Казмасское"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"Каменское"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"Кияикское"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"Люкское"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"Октябрьское"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"Первомайское"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"Пироговское"</w:t>
            </w:r>
          </w:p>
        </w:tc>
        <w:tc>
          <w:tcPr>
            <w:tcW w:w="2778" w:type="dxa"/>
          </w:tcPr>
          <w:p w:rsidR="00FD453E" w:rsidRDefault="00FD453E">
            <w:pPr>
              <w:pStyle w:val="ConsPlusNormal"/>
              <w:jc w:val="center"/>
            </w:pPr>
            <w:r>
              <w:t>3</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"Подшиваловское"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"Совхозное"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"Среднепостольское"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"Хохряковское"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"Шабердинское"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"Ягульское"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"Якшурское"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jc w:val="center"/>
            </w:pPr>
            <w:r>
              <w:t>14</w:t>
            </w:r>
          </w:p>
        </w:tc>
        <w:tc>
          <w:tcPr>
            <w:tcW w:w="5896" w:type="dxa"/>
          </w:tcPr>
          <w:p w:rsidR="00FD453E" w:rsidRDefault="00FD453E">
            <w:pPr>
              <w:pStyle w:val="ConsPlusNormal"/>
            </w:pPr>
            <w:r>
              <w:t>Игринский район:</w:t>
            </w:r>
          </w:p>
        </w:tc>
        <w:tc>
          <w:tcPr>
            <w:tcW w:w="2778" w:type="dxa"/>
          </w:tcPr>
          <w:p w:rsidR="00FD453E" w:rsidRDefault="00FD453E">
            <w:pPr>
              <w:pStyle w:val="ConsPlusNormal"/>
              <w:jc w:val="center"/>
            </w:pPr>
            <w:r>
              <w:t>112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"Игринский район"</w:t>
            </w:r>
          </w:p>
        </w:tc>
        <w:tc>
          <w:tcPr>
            <w:tcW w:w="2778" w:type="dxa"/>
          </w:tcPr>
          <w:p w:rsidR="00FD453E" w:rsidRDefault="00FD453E">
            <w:pPr>
              <w:pStyle w:val="ConsPlusNormal"/>
              <w:jc w:val="center"/>
            </w:pPr>
            <w:r>
              <w:t>91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"Беляевское"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"Зуринское"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"Игринское"</w:t>
            </w:r>
          </w:p>
        </w:tc>
        <w:tc>
          <w:tcPr>
            <w:tcW w:w="2778" w:type="dxa"/>
          </w:tcPr>
          <w:p w:rsidR="00FD453E" w:rsidRDefault="00FD453E">
            <w:pPr>
              <w:pStyle w:val="ConsPlusNormal"/>
              <w:jc w:val="center"/>
            </w:pPr>
            <w:r>
              <w:t>5</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"Кабачигуртское"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"Комсомольское"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"Кушьинское"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"Лозинское"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"Лозо-Люкское"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"Лонки-Ворцинское"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"Мужберское"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"Новозятцинское"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"Сепское"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"Сундурское"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"Факельское"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"Чутырское"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15</w:t>
            </w:r>
          </w:p>
        </w:tc>
        <w:tc>
          <w:tcPr>
            <w:tcW w:w="5896" w:type="dxa"/>
          </w:tcPr>
          <w:p w:rsidR="00FD453E" w:rsidRDefault="00FD453E">
            <w:pPr>
              <w:pStyle w:val="ConsPlusNormal"/>
            </w:pPr>
            <w:r>
              <w:t>Камбарский район:</w:t>
            </w:r>
          </w:p>
        </w:tc>
        <w:tc>
          <w:tcPr>
            <w:tcW w:w="2778" w:type="dxa"/>
          </w:tcPr>
          <w:p w:rsidR="00FD453E" w:rsidRDefault="00FD453E">
            <w:pPr>
              <w:pStyle w:val="ConsPlusNormal"/>
              <w:jc w:val="center"/>
            </w:pPr>
            <w:r>
              <w:t>80</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"Камбарский район"</w:t>
            </w:r>
          </w:p>
        </w:tc>
        <w:tc>
          <w:tcPr>
            <w:tcW w:w="2778" w:type="dxa"/>
          </w:tcPr>
          <w:p w:rsidR="00FD453E" w:rsidRDefault="00FD453E">
            <w:pPr>
              <w:pStyle w:val="ConsPlusNormal"/>
              <w:jc w:val="center"/>
            </w:pPr>
            <w:r>
              <w:t>69</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"Армязьское"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"Борковское"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"Ершовское"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"Камбарское"</w:t>
            </w:r>
          </w:p>
        </w:tc>
        <w:tc>
          <w:tcPr>
            <w:tcW w:w="2778" w:type="dxa"/>
          </w:tcPr>
          <w:p w:rsidR="00FD453E" w:rsidRDefault="00FD453E">
            <w:pPr>
              <w:pStyle w:val="ConsPlusNormal"/>
              <w:jc w:val="center"/>
            </w:pPr>
            <w:r>
              <w:t>4</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"Камское"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"Михайловское"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"Нефтебазинское"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"Шольинское"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16</w:t>
            </w:r>
          </w:p>
        </w:tc>
        <w:tc>
          <w:tcPr>
            <w:tcW w:w="5896" w:type="dxa"/>
          </w:tcPr>
          <w:p w:rsidR="00FD453E" w:rsidRDefault="00FD453E">
            <w:pPr>
              <w:pStyle w:val="ConsPlusNormal"/>
            </w:pPr>
            <w:r>
              <w:t>Каракулинский район:</w:t>
            </w:r>
          </w:p>
        </w:tc>
        <w:tc>
          <w:tcPr>
            <w:tcW w:w="2778" w:type="dxa"/>
          </w:tcPr>
          <w:p w:rsidR="00FD453E" w:rsidRDefault="00FD453E">
            <w:pPr>
              <w:pStyle w:val="ConsPlusNormal"/>
              <w:jc w:val="center"/>
            </w:pPr>
            <w:r>
              <w:t>71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"Каракулинский район"</w:t>
            </w:r>
          </w:p>
        </w:tc>
        <w:tc>
          <w:tcPr>
            <w:tcW w:w="2778" w:type="dxa"/>
          </w:tcPr>
          <w:p w:rsidR="00FD453E" w:rsidRDefault="00FD453E">
            <w:pPr>
              <w:pStyle w:val="ConsPlusNormal"/>
              <w:jc w:val="center"/>
            </w:pPr>
            <w:r>
              <w:t>57</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"Арзамасцевское"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"Боярское"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"Быргындинское"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"Вятское"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"Галановское"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"Каракулинское"</w:t>
            </w:r>
          </w:p>
        </w:tc>
        <w:tc>
          <w:tcPr>
            <w:tcW w:w="2778" w:type="dxa"/>
          </w:tcPr>
          <w:p w:rsidR="00FD453E" w:rsidRDefault="00FD453E">
            <w:pPr>
              <w:pStyle w:val="ConsPlusNormal"/>
              <w:jc w:val="center"/>
            </w:pPr>
            <w:r>
              <w:t>3</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"Колесниковское"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"Кулюшевское"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"Малокалмашинское"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"Ныргындинское"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"Пинязьское"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"Чегандинское"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17</w:t>
            </w:r>
          </w:p>
        </w:tc>
        <w:tc>
          <w:tcPr>
            <w:tcW w:w="5896" w:type="dxa"/>
          </w:tcPr>
          <w:p w:rsidR="00FD453E" w:rsidRDefault="00FD453E">
            <w:pPr>
              <w:pStyle w:val="ConsPlusNormal"/>
            </w:pPr>
            <w:r>
              <w:t>Кезский район:</w:t>
            </w:r>
          </w:p>
        </w:tc>
        <w:tc>
          <w:tcPr>
            <w:tcW w:w="2778" w:type="dxa"/>
          </w:tcPr>
          <w:p w:rsidR="00FD453E" w:rsidRDefault="00FD453E">
            <w:pPr>
              <w:pStyle w:val="ConsPlusNormal"/>
              <w:jc w:val="center"/>
            </w:pPr>
            <w:r>
              <w:t>88</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"Кезский район"</w:t>
            </w:r>
          </w:p>
        </w:tc>
        <w:tc>
          <w:tcPr>
            <w:tcW w:w="2778" w:type="dxa"/>
          </w:tcPr>
          <w:p w:rsidR="00FD453E" w:rsidRDefault="00FD453E">
            <w:pPr>
              <w:pStyle w:val="ConsPlusNormal"/>
              <w:jc w:val="center"/>
            </w:pPr>
            <w:r>
              <w:t>72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"Большеолыпское"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"Гыинское"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"Кабалудское"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"Кезское"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"Ключевское"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"Кузьминское"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"Кулигинское"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"Мысовское"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"Новоунтемское"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"Поломское"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"Сосновоборское"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"Степаненское"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"Сюрзинское"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"Чепецкое"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"Юскинское"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18</w:t>
            </w:r>
          </w:p>
        </w:tc>
        <w:tc>
          <w:tcPr>
            <w:tcW w:w="5896" w:type="dxa"/>
          </w:tcPr>
          <w:p w:rsidR="00FD453E" w:rsidRDefault="00FD453E">
            <w:pPr>
              <w:pStyle w:val="ConsPlusNormal"/>
            </w:pPr>
            <w:r>
              <w:t>Кизнерский район:</w:t>
            </w:r>
          </w:p>
        </w:tc>
        <w:tc>
          <w:tcPr>
            <w:tcW w:w="2778" w:type="dxa"/>
          </w:tcPr>
          <w:p w:rsidR="00FD453E" w:rsidRDefault="00FD453E">
            <w:pPr>
              <w:pStyle w:val="ConsPlusNormal"/>
              <w:jc w:val="center"/>
            </w:pPr>
            <w:r>
              <w:t>84</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"Кизнерский район"</w:t>
            </w:r>
          </w:p>
        </w:tc>
        <w:tc>
          <w:tcPr>
            <w:tcW w:w="2778" w:type="dxa"/>
          </w:tcPr>
          <w:p w:rsidR="00FD453E" w:rsidRDefault="00FD453E">
            <w:pPr>
              <w:pStyle w:val="ConsPlusNormal"/>
              <w:jc w:val="center"/>
            </w:pPr>
            <w:r>
              <w:t>70</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"Балдеевское"</w:t>
            </w:r>
          </w:p>
        </w:tc>
        <w:tc>
          <w:tcPr>
            <w:tcW w:w="2778" w:type="dxa"/>
          </w:tcPr>
          <w:p w:rsidR="00FD453E" w:rsidRDefault="00FD453E">
            <w:pPr>
              <w:pStyle w:val="ConsPlusNormal"/>
              <w:jc w:val="center"/>
            </w:pPr>
            <w:r>
              <w:t>0</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"Безменшурское"</w:t>
            </w:r>
          </w:p>
        </w:tc>
        <w:tc>
          <w:tcPr>
            <w:tcW w:w="2778" w:type="dxa"/>
          </w:tcPr>
          <w:p w:rsidR="00FD453E" w:rsidRDefault="00FD453E">
            <w:pPr>
              <w:pStyle w:val="ConsPlusNormal"/>
              <w:jc w:val="center"/>
            </w:pPr>
            <w:r>
              <w:t>0</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"Бемыжское"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"Верхнебемыжское"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"Кизнерское"</w:t>
            </w:r>
          </w:p>
        </w:tc>
        <w:tc>
          <w:tcPr>
            <w:tcW w:w="2778" w:type="dxa"/>
          </w:tcPr>
          <w:p w:rsidR="00FD453E" w:rsidRDefault="00FD453E">
            <w:pPr>
              <w:pStyle w:val="ConsPlusNormal"/>
              <w:jc w:val="center"/>
            </w:pPr>
            <w:r>
              <w:t>3</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"Короленковское"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"Крымско-Слудское"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"Липовское"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"Муркозь-Омгинское"</w:t>
            </w:r>
          </w:p>
        </w:tc>
        <w:tc>
          <w:tcPr>
            <w:tcW w:w="2778" w:type="dxa"/>
          </w:tcPr>
          <w:p w:rsidR="00FD453E" w:rsidRDefault="00FD453E">
            <w:pPr>
              <w:pStyle w:val="ConsPlusNormal"/>
              <w:jc w:val="center"/>
            </w:pPr>
            <w:r>
              <w:t>0</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"Саркузское"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"Старободьинское"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"Старокармыжское"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"Старокопкинское"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"Ягульское"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19</w:t>
            </w:r>
          </w:p>
        </w:tc>
        <w:tc>
          <w:tcPr>
            <w:tcW w:w="5896" w:type="dxa"/>
          </w:tcPr>
          <w:p w:rsidR="00FD453E" w:rsidRDefault="00FD453E">
            <w:pPr>
              <w:pStyle w:val="ConsPlusNormal"/>
            </w:pPr>
            <w:r>
              <w:t>Киясовский район:</w:t>
            </w:r>
          </w:p>
        </w:tc>
        <w:tc>
          <w:tcPr>
            <w:tcW w:w="2778" w:type="dxa"/>
          </w:tcPr>
          <w:p w:rsidR="00FD453E" w:rsidRDefault="00FD453E">
            <w:pPr>
              <w:pStyle w:val="ConsPlusNormal"/>
              <w:jc w:val="center"/>
            </w:pPr>
            <w:r>
              <w:t>69</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"Киясовский район"</w:t>
            </w:r>
          </w:p>
        </w:tc>
        <w:tc>
          <w:tcPr>
            <w:tcW w:w="2778" w:type="dxa"/>
          </w:tcPr>
          <w:p w:rsidR="00FD453E" w:rsidRDefault="00FD453E">
            <w:pPr>
              <w:pStyle w:val="ConsPlusNormal"/>
              <w:jc w:val="center"/>
            </w:pPr>
            <w:r>
              <w:t>61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"Ермолаевское"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"Ильдибаевское"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"Карамас-Пельгинское"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"Киясовское"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"Лутохинское"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"Мушаковское"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"Первомайское"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"Подгорновское"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20</w:t>
            </w:r>
          </w:p>
        </w:tc>
        <w:tc>
          <w:tcPr>
            <w:tcW w:w="5896" w:type="dxa"/>
          </w:tcPr>
          <w:p w:rsidR="00FD453E" w:rsidRDefault="00FD453E">
            <w:pPr>
              <w:pStyle w:val="ConsPlusNormal"/>
            </w:pPr>
            <w:r>
              <w:t>Красногорский район:</w:t>
            </w:r>
          </w:p>
        </w:tc>
        <w:tc>
          <w:tcPr>
            <w:tcW w:w="2778" w:type="dxa"/>
          </w:tcPr>
          <w:p w:rsidR="00FD453E" w:rsidRDefault="00FD453E">
            <w:pPr>
              <w:pStyle w:val="ConsPlusNormal"/>
              <w:jc w:val="center"/>
            </w:pPr>
            <w:r>
              <w:t>68</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"Красногорский район"</w:t>
            </w:r>
          </w:p>
        </w:tc>
        <w:tc>
          <w:tcPr>
            <w:tcW w:w="2778" w:type="dxa"/>
          </w:tcPr>
          <w:p w:rsidR="00FD453E" w:rsidRDefault="00FD453E">
            <w:pPr>
              <w:pStyle w:val="ConsPlusNormal"/>
              <w:jc w:val="center"/>
            </w:pPr>
            <w:r>
              <w:t>60</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"Агрикольское"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"Архангельское"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"Валамаз"</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"Васильевское"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"Дебинское"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"Кокман"</w:t>
            </w:r>
          </w:p>
        </w:tc>
        <w:tc>
          <w:tcPr>
            <w:tcW w:w="2778" w:type="dxa"/>
          </w:tcPr>
          <w:p w:rsidR="00FD453E" w:rsidRDefault="00FD453E">
            <w:pPr>
              <w:pStyle w:val="ConsPlusNormal"/>
              <w:jc w:val="center"/>
            </w:pPr>
            <w:r>
              <w:t>0</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"Красногорское"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"Курьинское"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"Прохоровское"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"Селеговское"</w:t>
            </w:r>
          </w:p>
        </w:tc>
        <w:tc>
          <w:tcPr>
            <w:tcW w:w="2778" w:type="dxa"/>
          </w:tcPr>
          <w:p w:rsidR="00FD453E" w:rsidRDefault="00FD453E">
            <w:pPr>
              <w:pStyle w:val="ConsPlusNormal"/>
              <w:jc w:val="center"/>
            </w:pPr>
            <w:r>
              <w:t>0</w:t>
            </w:r>
          </w:p>
        </w:tc>
      </w:tr>
      <w:tr w:rsidR="00FD453E">
        <w:tc>
          <w:tcPr>
            <w:tcW w:w="397" w:type="dxa"/>
          </w:tcPr>
          <w:p w:rsidR="00FD453E" w:rsidRDefault="00FD453E">
            <w:pPr>
              <w:pStyle w:val="ConsPlusNormal"/>
              <w:jc w:val="center"/>
            </w:pPr>
            <w:r>
              <w:t>21</w:t>
            </w:r>
          </w:p>
        </w:tc>
        <w:tc>
          <w:tcPr>
            <w:tcW w:w="5896" w:type="dxa"/>
          </w:tcPr>
          <w:p w:rsidR="00FD453E" w:rsidRDefault="00FD453E">
            <w:pPr>
              <w:pStyle w:val="ConsPlusNormal"/>
            </w:pPr>
            <w:r>
              <w:t>Малопургинский район:</w:t>
            </w:r>
          </w:p>
        </w:tc>
        <w:tc>
          <w:tcPr>
            <w:tcW w:w="2778" w:type="dxa"/>
          </w:tcPr>
          <w:p w:rsidR="00FD453E" w:rsidRDefault="00FD453E">
            <w:pPr>
              <w:pStyle w:val="ConsPlusNormal"/>
              <w:jc w:val="center"/>
            </w:pPr>
            <w:r>
              <w:t>103</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"Малопургинский район"</w:t>
            </w:r>
          </w:p>
        </w:tc>
        <w:tc>
          <w:tcPr>
            <w:tcW w:w="2778" w:type="dxa"/>
          </w:tcPr>
          <w:p w:rsidR="00FD453E" w:rsidRDefault="00FD453E">
            <w:pPr>
              <w:pStyle w:val="ConsPlusNormal"/>
              <w:jc w:val="center"/>
            </w:pPr>
            <w:r>
              <w:t>86</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"Аксакшурское"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"Баграш-Бигринское"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"Бобья-Учинское"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"Бурановское"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"Иваново-Самарское"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"Ильинское"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"Кечевское"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"Малопургинское"</w:t>
            </w:r>
          </w:p>
        </w:tc>
        <w:tc>
          <w:tcPr>
            <w:tcW w:w="2778" w:type="dxa"/>
          </w:tcPr>
          <w:p w:rsidR="00FD453E" w:rsidRDefault="00FD453E">
            <w:pPr>
              <w:pStyle w:val="ConsPlusNormal"/>
              <w:jc w:val="center"/>
            </w:pPr>
            <w:r>
              <w:t>3</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"Нижнеюринское"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"Норьинское"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"Постольское"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"Пугачевское"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"Старомоньинское"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"Уромское"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"Яганское"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22</w:t>
            </w:r>
          </w:p>
        </w:tc>
        <w:tc>
          <w:tcPr>
            <w:tcW w:w="5896" w:type="dxa"/>
          </w:tcPr>
          <w:p w:rsidR="00FD453E" w:rsidRDefault="00FD453E">
            <w:pPr>
              <w:pStyle w:val="ConsPlusNormal"/>
            </w:pPr>
            <w:r>
              <w:t>Можгинский район:</w:t>
            </w:r>
          </w:p>
        </w:tc>
        <w:tc>
          <w:tcPr>
            <w:tcW w:w="2778" w:type="dxa"/>
          </w:tcPr>
          <w:p w:rsidR="00FD453E" w:rsidRDefault="00FD453E">
            <w:pPr>
              <w:pStyle w:val="ConsPlusNormal"/>
              <w:jc w:val="center"/>
            </w:pPr>
            <w:r>
              <w:t>96</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"Можгинский район"</w:t>
            </w:r>
          </w:p>
        </w:tc>
        <w:tc>
          <w:tcPr>
            <w:tcW w:w="2778" w:type="dxa"/>
          </w:tcPr>
          <w:p w:rsidR="00FD453E" w:rsidRDefault="00FD453E">
            <w:pPr>
              <w:pStyle w:val="ConsPlusNormal"/>
              <w:jc w:val="center"/>
            </w:pPr>
            <w:r>
              <w:t>78</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"Большекибьинское"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"Большепудгинское"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"Большеучинское"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"Горнякское"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"Кватчинское"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"Маловоложикьинское"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"Мельниковское"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"Можгинское"</w:t>
            </w:r>
          </w:p>
        </w:tc>
        <w:tc>
          <w:tcPr>
            <w:tcW w:w="2778" w:type="dxa"/>
          </w:tcPr>
          <w:p w:rsidR="00FD453E" w:rsidRDefault="00FD453E">
            <w:pPr>
              <w:pStyle w:val="ConsPlusNormal"/>
              <w:jc w:val="center"/>
            </w:pPr>
            <w:r>
              <w:t>3</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"Нынекское"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"Нышинское"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"Пазяльское"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"Пычасское"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"Сюгаильское"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23</w:t>
            </w:r>
          </w:p>
        </w:tc>
        <w:tc>
          <w:tcPr>
            <w:tcW w:w="5896" w:type="dxa"/>
          </w:tcPr>
          <w:p w:rsidR="00FD453E" w:rsidRDefault="00FD453E">
            <w:pPr>
              <w:pStyle w:val="ConsPlusNormal"/>
            </w:pPr>
            <w:r>
              <w:t>Сарапульский район:</w:t>
            </w:r>
          </w:p>
        </w:tc>
        <w:tc>
          <w:tcPr>
            <w:tcW w:w="2778" w:type="dxa"/>
          </w:tcPr>
          <w:p w:rsidR="00FD453E" w:rsidRDefault="00FD453E">
            <w:pPr>
              <w:pStyle w:val="ConsPlusNormal"/>
              <w:jc w:val="center"/>
            </w:pPr>
            <w:r>
              <w:t>93</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"Сарапульский район"</w:t>
            </w:r>
          </w:p>
        </w:tc>
        <w:tc>
          <w:tcPr>
            <w:tcW w:w="2778" w:type="dxa"/>
          </w:tcPr>
          <w:p w:rsidR="00FD453E" w:rsidRDefault="00FD453E">
            <w:pPr>
              <w:pStyle w:val="ConsPlusNormal"/>
              <w:jc w:val="center"/>
            </w:pPr>
            <w:r>
              <w:t>75</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"Девятовское"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"Дулесовское"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"Кигбаевское"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"Мазунинское"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"Мостовинское"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"Нечкинское"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"Октябрьское"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"Северное"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"Сигаевское"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"Тарасовское"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"Уральское"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"Усть-Сарапульское"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"Шадринское"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"Шевыряловское"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"Юринское"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24</w:t>
            </w:r>
          </w:p>
        </w:tc>
        <w:tc>
          <w:tcPr>
            <w:tcW w:w="5896" w:type="dxa"/>
          </w:tcPr>
          <w:p w:rsidR="00FD453E" w:rsidRDefault="00FD453E">
            <w:pPr>
              <w:pStyle w:val="ConsPlusNormal"/>
            </w:pPr>
            <w:r>
              <w:t>Селтинский район:</w:t>
            </w:r>
          </w:p>
        </w:tc>
        <w:tc>
          <w:tcPr>
            <w:tcW w:w="2778" w:type="dxa"/>
          </w:tcPr>
          <w:p w:rsidR="00FD453E" w:rsidRDefault="00FD453E">
            <w:pPr>
              <w:pStyle w:val="ConsPlusNormal"/>
              <w:jc w:val="center"/>
            </w:pPr>
            <w:r>
              <w:t>71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"Селтинский район"</w:t>
            </w:r>
          </w:p>
        </w:tc>
        <w:tc>
          <w:tcPr>
            <w:tcW w:w="2778" w:type="dxa"/>
          </w:tcPr>
          <w:p w:rsidR="00FD453E" w:rsidRDefault="00FD453E">
            <w:pPr>
              <w:pStyle w:val="ConsPlusNormal"/>
              <w:jc w:val="center"/>
            </w:pPr>
            <w:r>
              <w:t>61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"Валамазское"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"Кильмезское"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"Колесурское"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"Копкинское"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"Новомоньинское"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"Селтинское"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"Сюромошурское"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"Узинское"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"Халдинское"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25</w:t>
            </w:r>
          </w:p>
        </w:tc>
        <w:tc>
          <w:tcPr>
            <w:tcW w:w="5896" w:type="dxa"/>
          </w:tcPr>
          <w:p w:rsidR="00FD453E" w:rsidRDefault="00FD453E">
            <w:pPr>
              <w:pStyle w:val="ConsPlusNormal"/>
            </w:pPr>
            <w:r>
              <w:t>Сюмсинский район:</w:t>
            </w:r>
          </w:p>
        </w:tc>
        <w:tc>
          <w:tcPr>
            <w:tcW w:w="2778" w:type="dxa"/>
          </w:tcPr>
          <w:p w:rsidR="00FD453E" w:rsidRDefault="00FD453E">
            <w:pPr>
              <w:pStyle w:val="ConsPlusNormal"/>
              <w:jc w:val="center"/>
            </w:pPr>
            <w:r>
              <w:t>72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"Сюмсинский район"</w:t>
            </w:r>
          </w:p>
        </w:tc>
        <w:tc>
          <w:tcPr>
            <w:tcW w:w="2778" w:type="dxa"/>
          </w:tcPr>
          <w:p w:rsidR="00FD453E" w:rsidRDefault="00FD453E">
            <w:pPr>
              <w:pStyle w:val="ConsPlusNormal"/>
              <w:jc w:val="center"/>
            </w:pPr>
            <w:r>
              <w:t>61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"Васькинское"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"Гуртлудское"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"Гуринское"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"Дмитрошурское"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"Кильмезское"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"Муки-Каксинское"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"Орловское"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"Сюмсинское"</w:t>
            </w:r>
          </w:p>
        </w:tc>
        <w:tc>
          <w:tcPr>
            <w:tcW w:w="2778" w:type="dxa"/>
          </w:tcPr>
          <w:p w:rsidR="00FD453E" w:rsidRDefault="00FD453E">
            <w:pPr>
              <w:pStyle w:val="ConsPlusNormal"/>
              <w:jc w:val="center"/>
            </w:pPr>
            <w:r>
              <w:t>3</w:t>
            </w:r>
          </w:p>
        </w:tc>
      </w:tr>
      <w:tr w:rsidR="00FD453E">
        <w:tc>
          <w:tcPr>
            <w:tcW w:w="397" w:type="dxa"/>
          </w:tcPr>
          <w:p w:rsidR="00FD453E" w:rsidRDefault="00FD453E">
            <w:pPr>
              <w:pStyle w:val="ConsPlusNormal"/>
              <w:jc w:val="center"/>
            </w:pPr>
            <w:r>
              <w:t>26</w:t>
            </w:r>
          </w:p>
        </w:tc>
        <w:tc>
          <w:tcPr>
            <w:tcW w:w="5896" w:type="dxa"/>
          </w:tcPr>
          <w:p w:rsidR="00FD453E" w:rsidRDefault="00FD453E">
            <w:pPr>
              <w:pStyle w:val="ConsPlusNormal"/>
            </w:pPr>
            <w:r>
              <w:t>Увинский район:</w:t>
            </w:r>
          </w:p>
        </w:tc>
        <w:tc>
          <w:tcPr>
            <w:tcW w:w="2778" w:type="dxa"/>
          </w:tcPr>
          <w:p w:rsidR="00FD453E" w:rsidRDefault="00FD453E">
            <w:pPr>
              <w:pStyle w:val="ConsPlusNormal"/>
              <w:jc w:val="center"/>
            </w:pPr>
            <w:r>
              <w:t>113</w:t>
            </w:r>
          </w:p>
        </w:tc>
      </w:tr>
      <w:tr w:rsidR="00FD453E">
        <w:tblPrEx>
          <w:tblBorders>
            <w:insideH w:val="nil"/>
          </w:tblBorders>
        </w:tblPrEx>
        <w:tc>
          <w:tcPr>
            <w:tcW w:w="397" w:type="dxa"/>
            <w:tcBorders>
              <w:bottom w:val="nil"/>
            </w:tcBorders>
          </w:tcPr>
          <w:p w:rsidR="00FD453E" w:rsidRDefault="00FD453E">
            <w:pPr>
              <w:pStyle w:val="ConsPlusNormal"/>
            </w:pPr>
          </w:p>
        </w:tc>
        <w:tc>
          <w:tcPr>
            <w:tcW w:w="5896" w:type="dxa"/>
            <w:tcBorders>
              <w:bottom w:val="nil"/>
            </w:tcBorders>
          </w:tcPr>
          <w:p w:rsidR="00FD453E" w:rsidRDefault="00FD453E">
            <w:pPr>
              <w:pStyle w:val="ConsPlusNormal"/>
            </w:pPr>
            <w:r>
              <w:t>муниципальное образование "Увинский район"</w:t>
            </w:r>
          </w:p>
        </w:tc>
        <w:tc>
          <w:tcPr>
            <w:tcW w:w="2778" w:type="dxa"/>
            <w:tcBorders>
              <w:bottom w:val="nil"/>
            </w:tcBorders>
          </w:tcPr>
          <w:p w:rsidR="00FD453E" w:rsidRDefault="00FD453E">
            <w:pPr>
              <w:pStyle w:val="ConsPlusNormal"/>
              <w:jc w:val="center"/>
            </w:pPr>
            <w:r>
              <w:t>93</w:t>
            </w:r>
          </w:p>
        </w:tc>
      </w:tr>
      <w:tr w:rsidR="00FD453E">
        <w:tblPrEx>
          <w:tblBorders>
            <w:insideH w:val="nil"/>
          </w:tblBorders>
        </w:tblPrEx>
        <w:tc>
          <w:tcPr>
            <w:tcW w:w="9071" w:type="dxa"/>
            <w:gridSpan w:val="3"/>
            <w:tcBorders>
              <w:top w:val="nil"/>
            </w:tcBorders>
          </w:tcPr>
          <w:p w:rsidR="00FD453E" w:rsidRDefault="00FD453E">
            <w:pPr>
              <w:pStyle w:val="ConsPlusNormal"/>
              <w:jc w:val="both"/>
            </w:pPr>
            <w:r>
              <w:t xml:space="preserve">(в ред. </w:t>
            </w:r>
            <w:hyperlink r:id="rId13" w:history="1">
              <w:r>
                <w:rPr>
                  <w:color w:val="0000FF"/>
                </w:rPr>
                <w:t>распоряжения</w:t>
              </w:r>
            </w:hyperlink>
            <w:r>
              <w:t xml:space="preserve"> Правительства УР от 17.04.2017 N 346-р)</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"Булайское"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"Жужгесское"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"Каркалайское"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"Красносельское"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"Кулябинское"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"Кыйлудское"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"Мушковайское"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"Новомултанское"</w:t>
            </w:r>
          </w:p>
        </w:tc>
        <w:tc>
          <w:tcPr>
            <w:tcW w:w="2778" w:type="dxa"/>
          </w:tcPr>
          <w:p w:rsidR="00FD453E" w:rsidRDefault="00FD453E">
            <w:pPr>
              <w:pStyle w:val="ConsPlusNormal"/>
              <w:jc w:val="center"/>
            </w:pPr>
            <w:r>
              <w:t>1</w:t>
            </w:r>
          </w:p>
        </w:tc>
      </w:tr>
      <w:tr w:rsidR="00FD453E">
        <w:tblPrEx>
          <w:tblBorders>
            <w:insideH w:val="nil"/>
          </w:tblBorders>
        </w:tblPrEx>
        <w:tc>
          <w:tcPr>
            <w:tcW w:w="397" w:type="dxa"/>
            <w:tcBorders>
              <w:bottom w:val="nil"/>
            </w:tcBorders>
          </w:tcPr>
          <w:p w:rsidR="00FD453E" w:rsidRDefault="00FD453E">
            <w:pPr>
              <w:pStyle w:val="ConsPlusNormal"/>
            </w:pPr>
          </w:p>
        </w:tc>
        <w:tc>
          <w:tcPr>
            <w:tcW w:w="5896" w:type="dxa"/>
            <w:tcBorders>
              <w:bottom w:val="nil"/>
            </w:tcBorders>
          </w:tcPr>
          <w:p w:rsidR="00FD453E" w:rsidRDefault="00FD453E">
            <w:pPr>
              <w:pStyle w:val="ConsPlusNormal"/>
            </w:pPr>
            <w:r>
              <w:t>муниципальное образование "Нылгинское"</w:t>
            </w:r>
          </w:p>
        </w:tc>
        <w:tc>
          <w:tcPr>
            <w:tcW w:w="2778" w:type="dxa"/>
            <w:tcBorders>
              <w:bottom w:val="nil"/>
            </w:tcBorders>
          </w:tcPr>
          <w:p w:rsidR="00FD453E" w:rsidRDefault="00FD453E">
            <w:pPr>
              <w:pStyle w:val="ConsPlusNormal"/>
              <w:jc w:val="center"/>
            </w:pPr>
            <w:r>
              <w:t>1</w:t>
            </w:r>
          </w:p>
        </w:tc>
      </w:tr>
      <w:tr w:rsidR="00FD453E">
        <w:tblPrEx>
          <w:tblBorders>
            <w:insideH w:val="nil"/>
          </w:tblBorders>
        </w:tblPrEx>
        <w:tc>
          <w:tcPr>
            <w:tcW w:w="9071" w:type="dxa"/>
            <w:gridSpan w:val="3"/>
            <w:tcBorders>
              <w:top w:val="nil"/>
            </w:tcBorders>
          </w:tcPr>
          <w:p w:rsidR="00FD453E" w:rsidRDefault="00FD453E">
            <w:pPr>
              <w:pStyle w:val="ConsPlusNormal"/>
              <w:jc w:val="both"/>
            </w:pPr>
            <w:r>
              <w:t xml:space="preserve">(в ред. </w:t>
            </w:r>
            <w:hyperlink r:id="rId14" w:history="1">
              <w:r>
                <w:rPr>
                  <w:color w:val="0000FF"/>
                </w:rPr>
                <w:t>распоряжения</w:t>
              </w:r>
            </w:hyperlink>
            <w:r>
              <w:t xml:space="preserve"> Правительства УР от 17.04.2017 N 346-р)</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"Петропавловское"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"Поршур-Туклинское"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"Сям-Можгинское"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"Ува-Туклинское"</w:t>
            </w:r>
          </w:p>
        </w:tc>
        <w:tc>
          <w:tcPr>
            <w:tcW w:w="2778" w:type="dxa"/>
          </w:tcPr>
          <w:p w:rsidR="00FD453E" w:rsidRDefault="00FD453E">
            <w:pPr>
              <w:pStyle w:val="ConsPlusNormal"/>
              <w:jc w:val="center"/>
            </w:pPr>
            <w:r>
              <w:t>1</w:t>
            </w:r>
          </w:p>
        </w:tc>
      </w:tr>
      <w:tr w:rsidR="00FD453E">
        <w:tblPrEx>
          <w:tblBorders>
            <w:insideH w:val="nil"/>
          </w:tblBorders>
        </w:tblPrEx>
        <w:tc>
          <w:tcPr>
            <w:tcW w:w="397" w:type="dxa"/>
            <w:tcBorders>
              <w:bottom w:val="nil"/>
            </w:tcBorders>
          </w:tcPr>
          <w:p w:rsidR="00FD453E" w:rsidRDefault="00FD453E">
            <w:pPr>
              <w:pStyle w:val="ConsPlusNormal"/>
            </w:pPr>
          </w:p>
        </w:tc>
        <w:tc>
          <w:tcPr>
            <w:tcW w:w="5896" w:type="dxa"/>
            <w:tcBorders>
              <w:bottom w:val="nil"/>
            </w:tcBorders>
          </w:tcPr>
          <w:p w:rsidR="00FD453E" w:rsidRDefault="00FD453E">
            <w:pPr>
              <w:pStyle w:val="ConsPlusNormal"/>
            </w:pPr>
            <w:r>
              <w:t>муниципальное образование "Увинское"</w:t>
            </w:r>
          </w:p>
        </w:tc>
        <w:tc>
          <w:tcPr>
            <w:tcW w:w="2778" w:type="dxa"/>
            <w:tcBorders>
              <w:bottom w:val="nil"/>
            </w:tcBorders>
          </w:tcPr>
          <w:p w:rsidR="00FD453E" w:rsidRDefault="00FD453E">
            <w:pPr>
              <w:pStyle w:val="ConsPlusNormal"/>
              <w:jc w:val="center"/>
            </w:pPr>
            <w:r>
              <w:t>4</w:t>
            </w:r>
          </w:p>
        </w:tc>
      </w:tr>
      <w:tr w:rsidR="00FD453E">
        <w:tblPrEx>
          <w:tblBorders>
            <w:insideH w:val="nil"/>
          </w:tblBorders>
        </w:tblPrEx>
        <w:tc>
          <w:tcPr>
            <w:tcW w:w="9071" w:type="dxa"/>
            <w:gridSpan w:val="3"/>
            <w:tcBorders>
              <w:top w:val="nil"/>
            </w:tcBorders>
          </w:tcPr>
          <w:p w:rsidR="00FD453E" w:rsidRDefault="00FD453E">
            <w:pPr>
              <w:pStyle w:val="ConsPlusNormal"/>
              <w:jc w:val="both"/>
            </w:pPr>
            <w:r>
              <w:t xml:space="preserve">(в ред. </w:t>
            </w:r>
            <w:hyperlink r:id="rId15" w:history="1">
              <w:r>
                <w:rPr>
                  <w:color w:val="0000FF"/>
                </w:rPr>
                <w:t>распоряжения</w:t>
              </w:r>
            </w:hyperlink>
            <w:r>
              <w:t xml:space="preserve"> Правительства УР от 17.04.2017 N 346-р)</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"Удугучинское"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"Чеканское"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"Чистостемское"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27</w:t>
            </w:r>
          </w:p>
        </w:tc>
        <w:tc>
          <w:tcPr>
            <w:tcW w:w="5896" w:type="dxa"/>
          </w:tcPr>
          <w:p w:rsidR="00FD453E" w:rsidRDefault="00FD453E">
            <w:pPr>
              <w:pStyle w:val="ConsPlusNormal"/>
            </w:pPr>
            <w:r>
              <w:t>Шарканский район:</w:t>
            </w:r>
          </w:p>
        </w:tc>
        <w:tc>
          <w:tcPr>
            <w:tcW w:w="2778" w:type="dxa"/>
          </w:tcPr>
          <w:p w:rsidR="00FD453E" w:rsidRDefault="00FD453E">
            <w:pPr>
              <w:pStyle w:val="ConsPlusNormal"/>
              <w:jc w:val="center"/>
            </w:pPr>
            <w:r>
              <w:t>84</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"Шарканский район"</w:t>
            </w:r>
          </w:p>
        </w:tc>
        <w:tc>
          <w:tcPr>
            <w:tcW w:w="2778" w:type="dxa"/>
          </w:tcPr>
          <w:p w:rsidR="00FD453E" w:rsidRDefault="00FD453E">
            <w:pPr>
              <w:pStyle w:val="ConsPlusNormal"/>
              <w:jc w:val="center"/>
            </w:pPr>
            <w:r>
              <w:t>67</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"Бородулинское"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"Быгинское"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"Вортчинское"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"Заречно-Вишурское"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"Зюзинское"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"Карсашурское"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"Кыквинское"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"Ляльшурское"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"Мишкинское"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"Мувырское"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"Нижнекиварское"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"Порозовское"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"Сосновское"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"Сюрсовайское"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"Шарканское"</w:t>
            </w:r>
          </w:p>
        </w:tc>
        <w:tc>
          <w:tcPr>
            <w:tcW w:w="2778" w:type="dxa"/>
          </w:tcPr>
          <w:p w:rsidR="00FD453E" w:rsidRDefault="00FD453E">
            <w:pPr>
              <w:pStyle w:val="ConsPlusNormal"/>
              <w:jc w:val="center"/>
            </w:pPr>
            <w:r>
              <w:t>3</w:t>
            </w:r>
          </w:p>
        </w:tc>
      </w:tr>
      <w:tr w:rsidR="00FD453E">
        <w:tc>
          <w:tcPr>
            <w:tcW w:w="397" w:type="dxa"/>
          </w:tcPr>
          <w:p w:rsidR="00FD453E" w:rsidRDefault="00FD453E">
            <w:pPr>
              <w:pStyle w:val="ConsPlusNormal"/>
              <w:jc w:val="center"/>
            </w:pPr>
            <w:r>
              <w:t>28</w:t>
            </w:r>
          </w:p>
        </w:tc>
        <w:tc>
          <w:tcPr>
            <w:tcW w:w="5896" w:type="dxa"/>
          </w:tcPr>
          <w:p w:rsidR="00FD453E" w:rsidRDefault="00FD453E">
            <w:pPr>
              <w:pStyle w:val="ConsPlusNormal"/>
            </w:pPr>
            <w:r>
              <w:t>Юкаменский район:</w:t>
            </w:r>
          </w:p>
        </w:tc>
        <w:tc>
          <w:tcPr>
            <w:tcW w:w="2778" w:type="dxa"/>
          </w:tcPr>
          <w:p w:rsidR="00FD453E" w:rsidRDefault="00FD453E">
            <w:pPr>
              <w:pStyle w:val="ConsPlusNormal"/>
              <w:jc w:val="center"/>
            </w:pPr>
            <w:r>
              <w:t>68</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"Юкаменский район"</w:t>
            </w:r>
          </w:p>
        </w:tc>
        <w:tc>
          <w:tcPr>
            <w:tcW w:w="2778" w:type="dxa"/>
          </w:tcPr>
          <w:p w:rsidR="00FD453E" w:rsidRDefault="00FD453E">
            <w:pPr>
              <w:pStyle w:val="ConsPlusNormal"/>
              <w:jc w:val="center"/>
            </w:pPr>
            <w:r>
              <w:t>59</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"Верх-Унинское"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"Ежевское"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"Ертемское"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"Засековское"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"Палагайское"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"Пышкетское"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"Шамардановское"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"Юкаменское"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jc w:val="center"/>
            </w:pPr>
            <w:r>
              <w:t>29</w:t>
            </w:r>
          </w:p>
        </w:tc>
        <w:tc>
          <w:tcPr>
            <w:tcW w:w="5896" w:type="dxa"/>
          </w:tcPr>
          <w:p w:rsidR="00FD453E" w:rsidRDefault="00FD453E">
            <w:pPr>
              <w:pStyle w:val="ConsPlusNormal"/>
            </w:pPr>
            <w:r>
              <w:t>Якшур-Бодьинский район:</w:t>
            </w:r>
          </w:p>
        </w:tc>
        <w:tc>
          <w:tcPr>
            <w:tcW w:w="2778" w:type="dxa"/>
          </w:tcPr>
          <w:p w:rsidR="00FD453E" w:rsidRDefault="00FD453E">
            <w:pPr>
              <w:pStyle w:val="ConsPlusNormal"/>
              <w:jc w:val="center"/>
            </w:pPr>
            <w:r>
              <w:t>88</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"Якшур-Бодьинский район"</w:t>
            </w:r>
          </w:p>
        </w:tc>
        <w:tc>
          <w:tcPr>
            <w:tcW w:w="2778" w:type="dxa"/>
          </w:tcPr>
          <w:p w:rsidR="00FD453E" w:rsidRDefault="00FD453E">
            <w:pPr>
              <w:pStyle w:val="ConsPlusNormal"/>
              <w:jc w:val="center"/>
            </w:pPr>
            <w:r>
              <w:t>73</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"Большеошворцинское"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"Варавайское"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"Кекоранское"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"Лынгинское"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"Мукшинское"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"Пушкаревское"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"Селычинское"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"Старозятцинское"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"Чернушинское"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"Чуровское"</w:t>
            </w:r>
          </w:p>
        </w:tc>
        <w:tc>
          <w:tcPr>
            <w:tcW w:w="2778" w:type="dxa"/>
          </w:tcPr>
          <w:p w:rsidR="00FD453E" w:rsidRDefault="00FD453E">
            <w:pPr>
              <w:pStyle w:val="ConsPlusNormal"/>
              <w:jc w:val="center"/>
            </w:pPr>
            <w:r>
              <w:t>2</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"Якшур-Бодьинское"</w:t>
            </w:r>
          </w:p>
        </w:tc>
        <w:tc>
          <w:tcPr>
            <w:tcW w:w="2778" w:type="dxa"/>
          </w:tcPr>
          <w:p w:rsidR="00FD453E" w:rsidRDefault="00FD453E">
            <w:pPr>
              <w:pStyle w:val="ConsPlusNormal"/>
              <w:jc w:val="center"/>
            </w:pPr>
            <w:r>
              <w:t>3</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"Якшурское"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jc w:val="center"/>
            </w:pPr>
            <w:r>
              <w:t>30</w:t>
            </w:r>
          </w:p>
        </w:tc>
        <w:tc>
          <w:tcPr>
            <w:tcW w:w="5896" w:type="dxa"/>
          </w:tcPr>
          <w:p w:rsidR="00FD453E" w:rsidRDefault="00FD453E">
            <w:pPr>
              <w:pStyle w:val="ConsPlusNormal"/>
            </w:pPr>
            <w:r>
              <w:t>Ярский район:</w:t>
            </w:r>
          </w:p>
        </w:tc>
        <w:tc>
          <w:tcPr>
            <w:tcW w:w="2778" w:type="dxa"/>
          </w:tcPr>
          <w:p w:rsidR="00FD453E" w:rsidRDefault="00FD453E">
            <w:pPr>
              <w:pStyle w:val="ConsPlusNormal"/>
              <w:jc w:val="center"/>
            </w:pPr>
            <w:r>
              <w:t>76</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"Ярский район"</w:t>
            </w:r>
          </w:p>
        </w:tc>
        <w:tc>
          <w:tcPr>
            <w:tcW w:w="2778" w:type="dxa"/>
          </w:tcPr>
          <w:p w:rsidR="00FD453E" w:rsidRDefault="00FD453E">
            <w:pPr>
              <w:pStyle w:val="ConsPlusNormal"/>
              <w:jc w:val="center"/>
            </w:pPr>
            <w:r>
              <w:t>64</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"Бармашурское"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"Бачумовское"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"Ворцинское"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"Дизьминское"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"Еловское"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"Зюинское"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"Казаковское"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"Пудемское"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"Уканское"</w:t>
            </w:r>
          </w:p>
        </w:tc>
        <w:tc>
          <w:tcPr>
            <w:tcW w:w="2778" w:type="dxa"/>
          </w:tcPr>
          <w:p w:rsidR="00FD453E" w:rsidRDefault="00FD453E">
            <w:pPr>
              <w:pStyle w:val="ConsPlusNormal"/>
              <w:jc w:val="center"/>
            </w:pPr>
            <w:r>
              <w:t>1</w:t>
            </w:r>
          </w:p>
        </w:tc>
      </w:tr>
      <w:tr w:rsidR="00FD453E">
        <w:tc>
          <w:tcPr>
            <w:tcW w:w="397" w:type="dxa"/>
          </w:tcPr>
          <w:p w:rsidR="00FD453E" w:rsidRDefault="00FD453E">
            <w:pPr>
              <w:pStyle w:val="ConsPlusNormal"/>
            </w:pPr>
          </w:p>
        </w:tc>
        <w:tc>
          <w:tcPr>
            <w:tcW w:w="5896" w:type="dxa"/>
          </w:tcPr>
          <w:p w:rsidR="00FD453E" w:rsidRDefault="00FD453E">
            <w:pPr>
              <w:pStyle w:val="ConsPlusNormal"/>
            </w:pPr>
            <w:r>
              <w:t>муниципальное образование "Ярское"</w:t>
            </w:r>
          </w:p>
        </w:tc>
        <w:tc>
          <w:tcPr>
            <w:tcW w:w="2778" w:type="dxa"/>
          </w:tcPr>
          <w:p w:rsidR="00FD453E" w:rsidRDefault="00FD453E">
            <w:pPr>
              <w:pStyle w:val="ConsPlusNormal"/>
              <w:jc w:val="center"/>
            </w:pPr>
            <w:r>
              <w:t>3</w:t>
            </w:r>
          </w:p>
        </w:tc>
      </w:tr>
    </w:tbl>
    <w:p w:rsidR="00FD453E" w:rsidRDefault="00FD453E">
      <w:pPr>
        <w:pStyle w:val="ConsPlusNormal"/>
        <w:jc w:val="both"/>
      </w:pPr>
    </w:p>
    <w:p w:rsidR="00FD453E" w:rsidRDefault="00FD453E">
      <w:pPr>
        <w:pStyle w:val="ConsPlusNormal"/>
        <w:jc w:val="both"/>
      </w:pPr>
    </w:p>
    <w:p w:rsidR="00FD453E" w:rsidRDefault="00FD453E">
      <w:pPr>
        <w:pStyle w:val="ConsPlusNormal"/>
        <w:jc w:val="both"/>
      </w:pPr>
    </w:p>
    <w:p w:rsidR="00FD453E" w:rsidRDefault="00FD453E">
      <w:pPr>
        <w:pStyle w:val="ConsPlusNormal"/>
        <w:jc w:val="both"/>
      </w:pPr>
    </w:p>
    <w:p w:rsidR="00FD453E" w:rsidRDefault="00FD453E">
      <w:pPr>
        <w:pStyle w:val="ConsPlusNormal"/>
        <w:jc w:val="both"/>
      </w:pPr>
    </w:p>
    <w:p w:rsidR="00FD453E" w:rsidRDefault="00FD453E">
      <w:pPr>
        <w:pStyle w:val="ConsPlusNormal"/>
        <w:jc w:val="right"/>
        <w:outlineLvl w:val="0"/>
      </w:pPr>
      <w:r>
        <w:t>Приложение 3</w:t>
      </w:r>
    </w:p>
    <w:p w:rsidR="00FD453E" w:rsidRDefault="00FD453E">
      <w:pPr>
        <w:pStyle w:val="ConsPlusNormal"/>
        <w:jc w:val="right"/>
      </w:pPr>
      <w:r>
        <w:t>к распоряжению</w:t>
      </w:r>
    </w:p>
    <w:p w:rsidR="00FD453E" w:rsidRDefault="00FD453E">
      <w:pPr>
        <w:pStyle w:val="ConsPlusNormal"/>
        <w:jc w:val="right"/>
      </w:pPr>
      <w:r>
        <w:t>Правительства</w:t>
      </w:r>
    </w:p>
    <w:p w:rsidR="00FD453E" w:rsidRDefault="00FD453E">
      <w:pPr>
        <w:pStyle w:val="ConsPlusNormal"/>
        <w:jc w:val="right"/>
      </w:pPr>
      <w:r>
        <w:t>Удмуртской Республики</w:t>
      </w:r>
    </w:p>
    <w:p w:rsidR="00FD453E" w:rsidRDefault="00FD453E">
      <w:pPr>
        <w:pStyle w:val="ConsPlusNormal"/>
        <w:jc w:val="right"/>
      </w:pPr>
      <w:r>
        <w:t>от 30 декабря 2016 г. N 1778-р</w:t>
      </w:r>
    </w:p>
    <w:p w:rsidR="00FD453E" w:rsidRDefault="00FD453E">
      <w:pPr>
        <w:pStyle w:val="ConsPlusNormal"/>
        <w:jc w:val="both"/>
      </w:pPr>
    </w:p>
    <w:p w:rsidR="00FD453E" w:rsidRDefault="00FD453E">
      <w:pPr>
        <w:pStyle w:val="ConsPlusTitle"/>
        <w:jc w:val="center"/>
      </w:pPr>
      <w:bookmarkStart w:id="2" w:name="P1158"/>
      <w:bookmarkEnd w:id="2"/>
      <w:r>
        <w:t>ПРОЦЕНТНОЕ СООТНОШЕНИЕ</w:t>
      </w:r>
    </w:p>
    <w:p w:rsidR="00FD453E" w:rsidRDefault="00FD453E">
      <w:pPr>
        <w:pStyle w:val="ConsPlusTitle"/>
        <w:jc w:val="center"/>
      </w:pPr>
      <w:r>
        <w:t>КОЛИЧЕСТВА ДОЛЖНОСТЕЙ РАБОТНИКОВ, ЗАНИМАЮЩИХ ДОЛЖНОСТИ,</w:t>
      </w:r>
    </w:p>
    <w:p w:rsidR="00FD453E" w:rsidRDefault="00FD453E">
      <w:pPr>
        <w:pStyle w:val="ConsPlusTitle"/>
        <w:jc w:val="center"/>
      </w:pPr>
      <w:r>
        <w:t>НЕ ЯВЛЯЮЩИЕСЯ ДОЛЖНОСТЯМИ МУНИЦИПАЛЬНОЙ СЛУЖБЫ, В ОРГАНАХ</w:t>
      </w:r>
    </w:p>
    <w:p w:rsidR="00FD453E" w:rsidRDefault="00FD453E">
      <w:pPr>
        <w:pStyle w:val="ConsPlusTitle"/>
        <w:jc w:val="center"/>
      </w:pPr>
      <w:r>
        <w:t>МЕСТНОГО САМОУПРАВЛЕНИЯ ГОРОДСКИХ ОКРУГОВ И МУНИЦИПАЛЬНЫХ</w:t>
      </w:r>
    </w:p>
    <w:p w:rsidR="00FD453E" w:rsidRDefault="00FD453E">
      <w:pPr>
        <w:pStyle w:val="ConsPlusTitle"/>
        <w:jc w:val="center"/>
      </w:pPr>
      <w:r>
        <w:t>РАЙОНОВ (ВКЛЮЧАЯ ГОРОДСКИЕ (СЕЛЬСКИЕ) ПОСЕЛЕНИЯ,</w:t>
      </w:r>
    </w:p>
    <w:p w:rsidR="00FD453E" w:rsidRDefault="00FD453E">
      <w:pPr>
        <w:pStyle w:val="ConsPlusTitle"/>
        <w:jc w:val="center"/>
      </w:pPr>
      <w:r>
        <w:t>НАХОДЯЩИЕСЯ НА ТЕРРИТОРИИ МУНИЦИПАЛЬНОГО РАЙОНА), БЕЗ УЧЕТА</w:t>
      </w:r>
    </w:p>
    <w:p w:rsidR="00FD453E" w:rsidRDefault="00FD453E">
      <w:pPr>
        <w:pStyle w:val="ConsPlusTitle"/>
        <w:jc w:val="center"/>
      </w:pPr>
      <w:r>
        <w:t>РАБОТНИКОВ, В ДОЛЖНОСТНЫЕ ОБЯЗАННОСТИ КОТОРЫХ ВХОДИТ</w:t>
      </w:r>
    </w:p>
    <w:p w:rsidR="00FD453E" w:rsidRDefault="00FD453E">
      <w:pPr>
        <w:pStyle w:val="ConsPlusTitle"/>
        <w:jc w:val="center"/>
      </w:pPr>
      <w:r>
        <w:t>МАТЕРИАЛЬНО-ТЕХНИЧЕСКОЕ ОБЕСПЕЧЕНИЕ ОРГАНА МЕСТНОГО</w:t>
      </w:r>
    </w:p>
    <w:p w:rsidR="00FD453E" w:rsidRDefault="00FD453E">
      <w:pPr>
        <w:pStyle w:val="ConsPlusTitle"/>
        <w:jc w:val="center"/>
      </w:pPr>
      <w:r>
        <w:t>САМОУПРАВЛЕНИЯ, ОБСЛУЖИВАНИЕ (СОДЕРЖАНИЕ) ЗДАНИЙ,</w:t>
      </w:r>
    </w:p>
    <w:p w:rsidR="00FD453E" w:rsidRDefault="00FD453E">
      <w:pPr>
        <w:pStyle w:val="ConsPlusTitle"/>
        <w:jc w:val="center"/>
      </w:pPr>
      <w:r>
        <w:t>ЗАНИМАЕМЫХ ОРГАНОМ МЕСТНОГО САМОУПРАВЛЕНИЯ, К КОЛИЧЕСТВУ</w:t>
      </w:r>
    </w:p>
    <w:p w:rsidR="00FD453E" w:rsidRDefault="00FD453E">
      <w:pPr>
        <w:pStyle w:val="ConsPlusTitle"/>
        <w:jc w:val="center"/>
      </w:pPr>
      <w:r>
        <w:t>ДОЛЖНОСТЕЙ МУНИЦИПАЛЬНОЙ СЛУЖБЫ В ОРГАНАХ МЕСТНОГО</w:t>
      </w:r>
    </w:p>
    <w:p w:rsidR="00FD453E" w:rsidRDefault="00FD453E">
      <w:pPr>
        <w:pStyle w:val="ConsPlusTitle"/>
        <w:jc w:val="center"/>
      </w:pPr>
      <w:r>
        <w:t>САМОУПРАВЛЕНИЯ ГОРОДСКИХ ОКРУГОВ И МУНИЦИПАЛЬНЫХ РАЙОНОВ</w:t>
      </w:r>
    </w:p>
    <w:p w:rsidR="00FD453E" w:rsidRDefault="00FD453E">
      <w:pPr>
        <w:pStyle w:val="ConsPlusTitle"/>
        <w:jc w:val="center"/>
      </w:pPr>
      <w:r>
        <w:t>(ВКЛЮЧАЯ ГОРОДСКИЕ (СЕЛЬСКИЕ) ПОСЕЛЕНИЯ, НАХОДЯЩИЕСЯ</w:t>
      </w:r>
    </w:p>
    <w:p w:rsidR="00FD453E" w:rsidRDefault="00FD453E">
      <w:pPr>
        <w:pStyle w:val="ConsPlusTitle"/>
        <w:jc w:val="center"/>
      </w:pPr>
      <w:r>
        <w:t>НА ТЕРРИТОРИИ МУНИЦИПАЛЬНОГО РАЙОНА)</w:t>
      </w:r>
    </w:p>
    <w:p w:rsidR="00FD453E" w:rsidRDefault="00FD45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FD453E">
        <w:tc>
          <w:tcPr>
            <w:tcW w:w="6180" w:type="dxa"/>
          </w:tcPr>
          <w:p w:rsidR="00FD453E" w:rsidRDefault="00FD453E">
            <w:pPr>
              <w:pStyle w:val="ConsPlusNormal"/>
              <w:jc w:val="center"/>
            </w:pPr>
            <w:r>
              <w:t>Наименование муниципального образования</w:t>
            </w:r>
          </w:p>
        </w:tc>
        <w:tc>
          <w:tcPr>
            <w:tcW w:w="2891" w:type="dxa"/>
          </w:tcPr>
          <w:p w:rsidR="00FD453E" w:rsidRDefault="00FD453E">
            <w:pPr>
              <w:pStyle w:val="ConsPlusNormal"/>
              <w:jc w:val="center"/>
            </w:pPr>
            <w:r>
              <w:t>Процентное соотношение (не более)</w:t>
            </w:r>
          </w:p>
        </w:tc>
      </w:tr>
      <w:tr w:rsidR="00FD453E">
        <w:tc>
          <w:tcPr>
            <w:tcW w:w="6180" w:type="dxa"/>
          </w:tcPr>
          <w:p w:rsidR="00FD453E" w:rsidRDefault="00FD453E">
            <w:pPr>
              <w:pStyle w:val="ConsPlusNormal"/>
            </w:pPr>
            <w:r>
              <w:t>Муниципальное образование "Город Ижевск"</w:t>
            </w:r>
          </w:p>
        </w:tc>
        <w:tc>
          <w:tcPr>
            <w:tcW w:w="2891" w:type="dxa"/>
          </w:tcPr>
          <w:p w:rsidR="00FD453E" w:rsidRDefault="00FD453E">
            <w:pPr>
              <w:pStyle w:val="ConsPlusNormal"/>
              <w:jc w:val="center"/>
            </w:pPr>
            <w:r>
              <w:t>11%</w:t>
            </w:r>
          </w:p>
        </w:tc>
      </w:tr>
      <w:tr w:rsidR="00FD453E">
        <w:tc>
          <w:tcPr>
            <w:tcW w:w="6180" w:type="dxa"/>
          </w:tcPr>
          <w:p w:rsidR="00FD453E" w:rsidRDefault="00FD453E">
            <w:pPr>
              <w:pStyle w:val="ConsPlusNormal"/>
            </w:pPr>
            <w:r>
              <w:t>Муниципальное образование "Город Воткинск"</w:t>
            </w:r>
          </w:p>
        </w:tc>
        <w:tc>
          <w:tcPr>
            <w:tcW w:w="2891" w:type="dxa"/>
          </w:tcPr>
          <w:p w:rsidR="00FD453E" w:rsidRDefault="00FD453E">
            <w:pPr>
              <w:pStyle w:val="ConsPlusNormal"/>
              <w:jc w:val="center"/>
            </w:pPr>
            <w:r>
              <w:t>18%</w:t>
            </w:r>
          </w:p>
        </w:tc>
      </w:tr>
      <w:tr w:rsidR="00FD453E">
        <w:tc>
          <w:tcPr>
            <w:tcW w:w="6180" w:type="dxa"/>
          </w:tcPr>
          <w:p w:rsidR="00FD453E" w:rsidRDefault="00FD453E">
            <w:pPr>
              <w:pStyle w:val="ConsPlusNormal"/>
            </w:pPr>
            <w:r>
              <w:t>Муниципальное образование "Город Глазов"</w:t>
            </w:r>
          </w:p>
        </w:tc>
        <w:tc>
          <w:tcPr>
            <w:tcW w:w="2891" w:type="dxa"/>
          </w:tcPr>
          <w:p w:rsidR="00FD453E" w:rsidRDefault="00FD453E">
            <w:pPr>
              <w:pStyle w:val="ConsPlusNormal"/>
              <w:jc w:val="center"/>
            </w:pPr>
            <w:r>
              <w:t>18%</w:t>
            </w:r>
          </w:p>
        </w:tc>
      </w:tr>
      <w:tr w:rsidR="00FD453E">
        <w:tc>
          <w:tcPr>
            <w:tcW w:w="6180" w:type="dxa"/>
          </w:tcPr>
          <w:p w:rsidR="00FD453E" w:rsidRDefault="00FD453E">
            <w:pPr>
              <w:pStyle w:val="ConsPlusNormal"/>
            </w:pPr>
            <w:r>
              <w:lastRenderedPageBreak/>
              <w:t>Муниципальное образование "Город Можга"</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"Город Сарапул"</w:t>
            </w:r>
          </w:p>
        </w:tc>
        <w:tc>
          <w:tcPr>
            <w:tcW w:w="2891" w:type="dxa"/>
          </w:tcPr>
          <w:p w:rsidR="00FD453E" w:rsidRDefault="00FD453E">
            <w:pPr>
              <w:pStyle w:val="ConsPlusNormal"/>
              <w:jc w:val="center"/>
            </w:pPr>
            <w:r>
              <w:t>18%</w:t>
            </w:r>
          </w:p>
        </w:tc>
      </w:tr>
      <w:tr w:rsidR="00FD453E">
        <w:tc>
          <w:tcPr>
            <w:tcW w:w="6180" w:type="dxa"/>
          </w:tcPr>
          <w:p w:rsidR="00FD453E" w:rsidRDefault="00FD453E">
            <w:pPr>
              <w:pStyle w:val="ConsPlusNormal"/>
            </w:pPr>
            <w:r>
              <w:t>Муниципальное образование "Алнашский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"Балезинский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"Вавожский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"Воткинский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"Глазовский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"Граховский район"</w:t>
            </w:r>
          </w:p>
        </w:tc>
        <w:tc>
          <w:tcPr>
            <w:tcW w:w="2891" w:type="dxa"/>
          </w:tcPr>
          <w:p w:rsidR="00FD453E" w:rsidRDefault="00FD453E">
            <w:pPr>
              <w:pStyle w:val="ConsPlusNormal"/>
              <w:jc w:val="center"/>
            </w:pPr>
            <w:r>
              <w:t>25%</w:t>
            </w:r>
          </w:p>
        </w:tc>
      </w:tr>
      <w:tr w:rsidR="00FD453E">
        <w:tc>
          <w:tcPr>
            <w:tcW w:w="6180" w:type="dxa"/>
          </w:tcPr>
          <w:p w:rsidR="00FD453E" w:rsidRDefault="00FD453E">
            <w:pPr>
              <w:pStyle w:val="ConsPlusNormal"/>
            </w:pPr>
            <w:r>
              <w:t>Муниципальное образование "Дебесский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"Завьяловский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"Игринский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"Камбарский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"Каракулинский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"Кезский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"Кизнерский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"Киясовский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"Красногорский район"</w:t>
            </w:r>
          </w:p>
        </w:tc>
        <w:tc>
          <w:tcPr>
            <w:tcW w:w="2891" w:type="dxa"/>
          </w:tcPr>
          <w:p w:rsidR="00FD453E" w:rsidRDefault="00FD453E">
            <w:pPr>
              <w:pStyle w:val="ConsPlusNormal"/>
              <w:jc w:val="center"/>
            </w:pPr>
            <w:r>
              <w:t>30%</w:t>
            </w:r>
          </w:p>
        </w:tc>
      </w:tr>
      <w:tr w:rsidR="00FD453E">
        <w:tc>
          <w:tcPr>
            <w:tcW w:w="6180" w:type="dxa"/>
          </w:tcPr>
          <w:p w:rsidR="00FD453E" w:rsidRDefault="00FD453E">
            <w:pPr>
              <w:pStyle w:val="ConsPlusNormal"/>
            </w:pPr>
            <w:r>
              <w:t>Муниципальное образование "Малопургинский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"Можгинский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"Сарапульский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"Селтинский район"</w:t>
            </w:r>
          </w:p>
        </w:tc>
        <w:tc>
          <w:tcPr>
            <w:tcW w:w="2891" w:type="dxa"/>
          </w:tcPr>
          <w:p w:rsidR="00FD453E" w:rsidRDefault="00FD453E">
            <w:pPr>
              <w:pStyle w:val="ConsPlusNormal"/>
              <w:jc w:val="center"/>
            </w:pPr>
            <w:r>
              <w:t>25%</w:t>
            </w:r>
          </w:p>
        </w:tc>
      </w:tr>
      <w:tr w:rsidR="00FD453E">
        <w:tc>
          <w:tcPr>
            <w:tcW w:w="6180" w:type="dxa"/>
          </w:tcPr>
          <w:p w:rsidR="00FD453E" w:rsidRDefault="00FD453E">
            <w:pPr>
              <w:pStyle w:val="ConsPlusNormal"/>
            </w:pPr>
            <w:r>
              <w:t>Муниципальное образование "Сюмсинский район"</w:t>
            </w:r>
          </w:p>
        </w:tc>
        <w:tc>
          <w:tcPr>
            <w:tcW w:w="2891" w:type="dxa"/>
          </w:tcPr>
          <w:p w:rsidR="00FD453E" w:rsidRDefault="00FD453E">
            <w:pPr>
              <w:pStyle w:val="ConsPlusNormal"/>
              <w:jc w:val="center"/>
            </w:pPr>
            <w:r>
              <w:t>30%</w:t>
            </w:r>
          </w:p>
        </w:tc>
      </w:tr>
      <w:tr w:rsidR="00FD453E">
        <w:tc>
          <w:tcPr>
            <w:tcW w:w="6180" w:type="dxa"/>
          </w:tcPr>
          <w:p w:rsidR="00FD453E" w:rsidRDefault="00FD453E">
            <w:pPr>
              <w:pStyle w:val="ConsPlusNormal"/>
            </w:pPr>
            <w:r>
              <w:t>Муниципальное образование "Увинский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"Шарканский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"Юкаменский район"</w:t>
            </w:r>
          </w:p>
        </w:tc>
        <w:tc>
          <w:tcPr>
            <w:tcW w:w="2891" w:type="dxa"/>
          </w:tcPr>
          <w:p w:rsidR="00FD453E" w:rsidRDefault="00FD453E">
            <w:pPr>
              <w:pStyle w:val="ConsPlusNormal"/>
              <w:jc w:val="center"/>
            </w:pPr>
            <w:r>
              <w:t>25%</w:t>
            </w:r>
          </w:p>
        </w:tc>
      </w:tr>
      <w:tr w:rsidR="00FD453E">
        <w:tc>
          <w:tcPr>
            <w:tcW w:w="6180" w:type="dxa"/>
          </w:tcPr>
          <w:p w:rsidR="00FD453E" w:rsidRDefault="00FD453E">
            <w:pPr>
              <w:pStyle w:val="ConsPlusNormal"/>
            </w:pPr>
            <w:r>
              <w:t>Муниципальное образование "Якшур-Бодьинский район"</w:t>
            </w:r>
          </w:p>
        </w:tc>
        <w:tc>
          <w:tcPr>
            <w:tcW w:w="2891" w:type="dxa"/>
          </w:tcPr>
          <w:p w:rsidR="00FD453E" w:rsidRDefault="00FD453E">
            <w:pPr>
              <w:pStyle w:val="ConsPlusNormal"/>
              <w:jc w:val="center"/>
            </w:pPr>
            <w:r>
              <w:t>35%</w:t>
            </w:r>
          </w:p>
        </w:tc>
      </w:tr>
      <w:tr w:rsidR="00FD453E">
        <w:tc>
          <w:tcPr>
            <w:tcW w:w="6180" w:type="dxa"/>
          </w:tcPr>
          <w:p w:rsidR="00FD453E" w:rsidRDefault="00FD453E">
            <w:pPr>
              <w:pStyle w:val="ConsPlusNormal"/>
            </w:pPr>
            <w:r>
              <w:t>Муниципальное образование "Ярский район"</w:t>
            </w:r>
          </w:p>
        </w:tc>
        <w:tc>
          <w:tcPr>
            <w:tcW w:w="2891" w:type="dxa"/>
          </w:tcPr>
          <w:p w:rsidR="00FD453E" w:rsidRDefault="00FD453E">
            <w:pPr>
              <w:pStyle w:val="ConsPlusNormal"/>
              <w:jc w:val="center"/>
            </w:pPr>
            <w:r>
              <w:t>35%</w:t>
            </w:r>
          </w:p>
        </w:tc>
      </w:tr>
    </w:tbl>
    <w:p w:rsidR="00FD453E" w:rsidRDefault="00FD453E">
      <w:pPr>
        <w:pStyle w:val="ConsPlusNormal"/>
        <w:jc w:val="both"/>
      </w:pPr>
    </w:p>
    <w:p w:rsidR="00FD453E" w:rsidRDefault="00FD453E">
      <w:pPr>
        <w:pStyle w:val="ConsPlusNormal"/>
        <w:jc w:val="both"/>
      </w:pPr>
    </w:p>
    <w:p w:rsidR="00FD453E" w:rsidRDefault="00FD453E">
      <w:pPr>
        <w:pStyle w:val="ConsPlusNormal"/>
        <w:jc w:val="both"/>
      </w:pPr>
    </w:p>
    <w:p w:rsidR="00FD453E" w:rsidRDefault="00FD453E">
      <w:pPr>
        <w:pStyle w:val="ConsPlusNormal"/>
        <w:jc w:val="both"/>
      </w:pPr>
    </w:p>
    <w:p w:rsidR="00FD453E" w:rsidRDefault="00FD453E">
      <w:pPr>
        <w:pStyle w:val="ConsPlusNormal"/>
        <w:jc w:val="both"/>
      </w:pPr>
    </w:p>
    <w:p w:rsidR="00FD453E" w:rsidRDefault="00FD453E">
      <w:pPr>
        <w:pStyle w:val="ConsPlusNormal"/>
        <w:jc w:val="right"/>
        <w:outlineLvl w:val="0"/>
      </w:pPr>
      <w:r>
        <w:lastRenderedPageBreak/>
        <w:t>Приложение 4</w:t>
      </w:r>
    </w:p>
    <w:p w:rsidR="00FD453E" w:rsidRDefault="00FD453E">
      <w:pPr>
        <w:pStyle w:val="ConsPlusNormal"/>
        <w:jc w:val="right"/>
      </w:pPr>
      <w:r>
        <w:t>к распоряжению</w:t>
      </w:r>
    </w:p>
    <w:p w:rsidR="00FD453E" w:rsidRDefault="00FD453E">
      <w:pPr>
        <w:pStyle w:val="ConsPlusNormal"/>
        <w:jc w:val="right"/>
      </w:pPr>
      <w:r>
        <w:t>Правительства</w:t>
      </w:r>
    </w:p>
    <w:p w:rsidR="00FD453E" w:rsidRDefault="00FD453E">
      <w:pPr>
        <w:pStyle w:val="ConsPlusNormal"/>
        <w:jc w:val="right"/>
      </w:pPr>
      <w:r>
        <w:t>Удмуртской Республики</w:t>
      </w:r>
    </w:p>
    <w:p w:rsidR="00FD453E" w:rsidRDefault="00FD453E">
      <w:pPr>
        <w:pStyle w:val="ConsPlusNormal"/>
        <w:jc w:val="right"/>
      </w:pPr>
      <w:r>
        <w:t>от 30 декабря 2016 г. N 1778-р</w:t>
      </w:r>
    </w:p>
    <w:p w:rsidR="00FD453E" w:rsidRDefault="00FD453E">
      <w:pPr>
        <w:pStyle w:val="ConsPlusNormal"/>
        <w:ind w:firstLine="540"/>
        <w:jc w:val="both"/>
      </w:pPr>
    </w:p>
    <w:p w:rsidR="00FD453E" w:rsidRDefault="00FD453E">
      <w:pPr>
        <w:pStyle w:val="ConsPlusTitle"/>
        <w:jc w:val="center"/>
      </w:pPr>
      <w:bookmarkStart w:id="3" w:name="P1246"/>
      <w:bookmarkEnd w:id="3"/>
      <w:r>
        <w:t>КОЛИЧЕСТВО</w:t>
      </w:r>
    </w:p>
    <w:p w:rsidR="00FD453E" w:rsidRDefault="00FD453E">
      <w:pPr>
        <w:pStyle w:val="ConsPlusTitle"/>
        <w:jc w:val="center"/>
      </w:pPr>
      <w:r>
        <w:t>ДОПОЛНИТЕЛЬНЫХ ШТАТНЫХ ЕДИНИЦ, НЕ ЯВЛЯЮЩИХСЯ ДОЛЖНОСТЯМИ</w:t>
      </w:r>
    </w:p>
    <w:p w:rsidR="00FD453E" w:rsidRDefault="00FD453E">
      <w:pPr>
        <w:pStyle w:val="ConsPlusTitle"/>
        <w:jc w:val="center"/>
      </w:pPr>
      <w:r>
        <w:t>МУНИЦИПАЛЬНОЙ СЛУЖБЫ, ВВОДИМЫХ НА ПЕРИОД</w:t>
      </w:r>
    </w:p>
    <w:p w:rsidR="00FD453E" w:rsidRDefault="00FD453E">
      <w:pPr>
        <w:pStyle w:val="ConsPlusTitle"/>
        <w:jc w:val="center"/>
      </w:pPr>
      <w:r>
        <w:t>ДО 1 МАРТА 2020 ГОДА В ОРГАНАХ МЕСТНОГО САМОУПРАВЛЕНИЯ</w:t>
      </w:r>
    </w:p>
    <w:p w:rsidR="00FD453E" w:rsidRDefault="00FD453E">
      <w:pPr>
        <w:pStyle w:val="ConsPlusTitle"/>
        <w:jc w:val="center"/>
      </w:pPr>
      <w:r>
        <w:t>МУНИЦИПАЛЬНЫХ ОБРАЗОВАНИЙ В УДМУРТСКОЙ РЕСПУБЛИКЕ</w:t>
      </w:r>
    </w:p>
    <w:p w:rsidR="00FD453E" w:rsidRDefault="00FD453E">
      <w:pPr>
        <w:pStyle w:val="ConsPlusTitle"/>
        <w:jc w:val="center"/>
      </w:pPr>
      <w:r>
        <w:t>ДЛЯ ВЫПОЛНЕНИЯ РАБОТ ПО ОКАЗАНИЮ СОДЕЙСТВИЯ ГРАЖДАНАМ</w:t>
      </w:r>
    </w:p>
    <w:p w:rsidR="00FD453E" w:rsidRDefault="00FD453E">
      <w:pPr>
        <w:pStyle w:val="ConsPlusTitle"/>
        <w:jc w:val="center"/>
      </w:pPr>
      <w:r>
        <w:t>В ИСТРЕБОВАНИИ АРХИВНЫХ ДОКУМЕНТОВ, НЕОБХОДИМЫХ</w:t>
      </w:r>
    </w:p>
    <w:p w:rsidR="00FD453E" w:rsidRDefault="00FD453E">
      <w:pPr>
        <w:pStyle w:val="ConsPlusTitle"/>
        <w:jc w:val="center"/>
      </w:pPr>
      <w:r>
        <w:t>ДЛЯ ПЕРЕСМОТРА ПЕНСИОННЫХ ВЫПЛАТ ГРАЖДАНАМ</w:t>
      </w:r>
    </w:p>
    <w:p w:rsidR="00FD453E" w:rsidRDefault="00FD453E">
      <w:pPr>
        <w:pStyle w:val="ConsPlusTitle"/>
        <w:jc w:val="center"/>
      </w:pPr>
      <w:r>
        <w:t>РОССИЙСКОЙ ФЕДЕРАЦИИ, ПРОЖИВАЮЩИМ НА ТЕРРИТОРИИ</w:t>
      </w:r>
    </w:p>
    <w:p w:rsidR="00FD453E" w:rsidRDefault="00FD453E">
      <w:pPr>
        <w:pStyle w:val="ConsPlusTitle"/>
        <w:jc w:val="center"/>
      </w:pPr>
      <w:r>
        <w:t>УДМУРТСКОЙ РЕСПУБЛИКИ</w:t>
      </w:r>
    </w:p>
    <w:p w:rsidR="00FD453E" w:rsidRDefault="00FD4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53E">
        <w:trPr>
          <w:jc w:val="center"/>
        </w:trPr>
        <w:tc>
          <w:tcPr>
            <w:tcW w:w="9294" w:type="dxa"/>
            <w:tcBorders>
              <w:top w:val="nil"/>
              <w:left w:val="single" w:sz="24" w:space="0" w:color="CED3F1"/>
              <w:bottom w:val="nil"/>
              <w:right w:val="single" w:sz="24" w:space="0" w:color="F4F3F8"/>
            </w:tcBorders>
            <w:shd w:val="clear" w:color="auto" w:fill="F4F3F8"/>
          </w:tcPr>
          <w:p w:rsidR="00FD453E" w:rsidRDefault="00FD453E">
            <w:pPr>
              <w:pStyle w:val="ConsPlusNormal"/>
              <w:jc w:val="center"/>
            </w:pPr>
            <w:r>
              <w:rPr>
                <w:color w:val="392C69"/>
              </w:rPr>
              <w:t>Список изменяющих документов</w:t>
            </w:r>
          </w:p>
          <w:p w:rsidR="00FD453E" w:rsidRDefault="00FD453E">
            <w:pPr>
              <w:pStyle w:val="ConsPlusNormal"/>
              <w:jc w:val="center"/>
            </w:pPr>
            <w:r>
              <w:rPr>
                <w:color w:val="392C69"/>
              </w:rPr>
              <w:t xml:space="preserve">(введено </w:t>
            </w:r>
            <w:hyperlink r:id="rId16" w:history="1">
              <w:r>
                <w:rPr>
                  <w:color w:val="0000FF"/>
                </w:rPr>
                <w:t>распоряжением</w:t>
              </w:r>
            </w:hyperlink>
            <w:r>
              <w:rPr>
                <w:color w:val="392C69"/>
              </w:rPr>
              <w:t xml:space="preserve"> Правительства УР от 11.09.2019 N 1079-р)</w:t>
            </w:r>
          </w:p>
        </w:tc>
      </w:tr>
    </w:tbl>
    <w:p w:rsidR="00FD453E" w:rsidRDefault="00FD453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FD453E">
        <w:tc>
          <w:tcPr>
            <w:tcW w:w="5783" w:type="dxa"/>
          </w:tcPr>
          <w:p w:rsidR="00FD453E" w:rsidRDefault="00FD453E">
            <w:pPr>
              <w:pStyle w:val="ConsPlusNormal"/>
              <w:jc w:val="center"/>
            </w:pPr>
            <w:r>
              <w:t>Наименование муниципального образования в Удмуртской Республике</w:t>
            </w:r>
          </w:p>
        </w:tc>
        <w:tc>
          <w:tcPr>
            <w:tcW w:w="3288" w:type="dxa"/>
          </w:tcPr>
          <w:p w:rsidR="00FD453E" w:rsidRDefault="00FD453E">
            <w:pPr>
              <w:pStyle w:val="ConsPlusNormal"/>
              <w:jc w:val="center"/>
            </w:pPr>
            <w:r>
              <w:t>Количество штатных единиц</w:t>
            </w:r>
          </w:p>
        </w:tc>
      </w:tr>
      <w:tr w:rsidR="00FD453E">
        <w:tc>
          <w:tcPr>
            <w:tcW w:w="5783" w:type="dxa"/>
          </w:tcPr>
          <w:p w:rsidR="00FD453E" w:rsidRDefault="00FD453E">
            <w:pPr>
              <w:pStyle w:val="ConsPlusNormal"/>
              <w:jc w:val="center"/>
            </w:pPr>
            <w:r>
              <w:t>1</w:t>
            </w:r>
          </w:p>
        </w:tc>
        <w:tc>
          <w:tcPr>
            <w:tcW w:w="3288" w:type="dxa"/>
          </w:tcPr>
          <w:p w:rsidR="00FD453E" w:rsidRDefault="00FD453E">
            <w:pPr>
              <w:pStyle w:val="ConsPlusNormal"/>
              <w:jc w:val="center"/>
            </w:pPr>
            <w:r>
              <w:t>2</w:t>
            </w:r>
          </w:p>
        </w:tc>
      </w:tr>
      <w:tr w:rsidR="00FD453E">
        <w:tc>
          <w:tcPr>
            <w:tcW w:w="5783" w:type="dxa"/>
          </w:tcPr>
          <w:p w:rsidR="00FD453E" w:rsidRDefault="00FD453E">
            <w:pPr>
              <w:pStyle w:val="ConsPlusNormal"/>
            </w:pPr>
            <w:r>
              <w:t>Муниципальное образование "Город Ижевск"</w:t>
            </w:r>
          </w:p>
        </w:tc>
        <w:tc>
          <w:tcPr>
            <w:tcW w:w="3288" w:type="dxa"/>
          </w:tcPr>
          <w:p w:rsidR="00FD453E" w:rsidRDefault="00FD453E">
            <w:pPr>
              <w:pStyle w:val="ConsPlusNormal"/>
              <w:jc w:val="center"/>
            </w:pPr>
            <w:r>
              <w:t>8</w:t>
            </w:r>
          </w:p>
        </w:tc>
      </w:tr>
      <w:tr w:rsidR="00FD453E">
        <w:tc>
          <w:tcPr>
            <w:tcW w:w="5783" w:type="dxa"/>
          </w:tcPr>
          <w:p w:rsidR="00FD453E" w:rsidRDefault="00FD453E">
            <w:pPr>
              <w:pStyle w:val="ConsPlusNormal"/>
            </w:pPr>
            <w:r>
              <w:t>Муниципальное образование "Город Воткинск"</w:t>
            </w:r>
          </w:p>
        </w:tc>
        <w:tc>
          <w:tcPr>
            <w:tcW w:w="3288" w:type="dxa"/>
          </w:tcPr>
          <w:p w:rsidR="00FD453E" w:rsidRDefault="00FD453E">
            <w:pPr>
              <w:pStyle w:val="ConsPlusNormal"/>
              <w:jc w:val="center"/>
            </w:pPr>
            <w:r>
              <w:t>6</w:t>
            </w:r>
          </w:p>
        </w:tc>
      </w:tr>
      <w:tr w:rsidR="00FD453E">
        <w:tc>
          <w:tcPr>
            <w:tcW w:w="5783" w:type="dxa"/>
          </w:tcPr>
          <w:p w:rsidR="00FD453E" w:rsidRDefault="00FD453E">
            <w:pPr>
              <w:pStyle w:val="ConsPlusNormal"/>
            </w:pPr>
            <w:r>
              <w:t>Муниципальное образование "Город Глазов"</w:t>
            </w:r>
          </w:p>
        </w:tc>
        <w:tc>
          <w:tcPr>
            <w:tcW w:w="3288" w:type="dxa"/>
          </w:tcPr>
          <w:p w:rsidR="00FD453E" w:rsidRDefault="00FD453E">
            <w:pPr>
              <w:pStyle w:val="ConsPlusNormal"/>
              <w:jc w:val="center"/>
            </w:pPr>
            <w:r>
              <w:t>7</w:t>
            </w:r>
          </w:p>
        </w:tc>
      </w:tr>
      <w:tr w:rsidR="00FD453E">
        <w:tc>
          <w:tcPr>
            <w:tcW w:w="5783" w:type="dxa"/>
          </w:tcPr>
          <w:p w:rsidR="00FD453E" w:rsidRDefault="00FD453E">
            <w:pPr>
              <w:pStyle w:val="ConsPlusNormal"/>
            </w:pPr>
            <w:r>
              <w:t>Муниципальное образование "Город Можга"</w:t>
            </w:r>
          </w:p>
        </w:tc>
        <w:tc>
          <w:tcPr>
            <w:tcW w:w="3288" w:type="dxa"/>
          </w:tcPr>
          <w:p w:rsidR="00FD453E" w:rsidRDefault="00FD453E">
            <w:pPr>
              <w:pStyle w:val="ConsPlusNormal"/>
              <w:jc w:val="center"/>
            </w:pPr>
            <w:r>
              <w:t>5</w:t>
            </w:r>
          </w:p>
        </w:tc>
      </w:tr>
      <w:tr w:rsidR="00FD453E">
        <w:tc>
          <w:tcPr>
            <w:tcW w:w="5783" w:type="dxa"/>
          </w:tcPr>
          <w:p w:rsidR="00FD453E" w:rsidRDefault="00FD453E">
            <w:pPr>
              <w:pStyle w:val="ConsPlusNormal"/>
            </w:pPr>
            <w:r>
              <w:t>Муниципальное образование "Город Сарапул"</w:t>
            </w:r>
          </w:p>
        </w:tc>
        <w:tc>
          <w:tcPr>
            <w:tcW w:w="3288" w:type="dxa"/>
          </w:tcPr>
          <w:p w:rsidR="00FD453E" w:rsidRDefault="00FD453E">
            <w:pPr>
              <w:pStyle w:val="ConsPlusNormal"/>
              <w:jc w:val="center"/>
            </w:pPr>
            <w:r>
              <w:t>11</w:t>
            </w:r>
          </w:p>
        </w:tc>
      </w:tr>
      <w:tr w:rsidR="00FD453E">
        <w:tc>
          <w:tcPr>
            <w:tcW w:w="5783" w:type="dxa"/>
          </w:tcPr>
          <w:p w:rsidR="00FD453E" w:rsidRDefault="00FD453E">
            <w:pPr>
              <w:pStyle w:val="ConsPlusNormal"/>
            </w:pPr>
            <w:r>
              <w:t>Муниципальное образование "Алнашский район"</w:t>
            </w:r>
          </w:p>
        </w:tc>
        <w:tc>
          <w:tcPr>
            <w:tcW w:w="3288" w:type="dxa"/>
          </w:tcPr>
          <w:p w:rsidR="00FD453E" w:rsidRDefault="00FD453E">
            <w:pPr>
              <w:pStyle w:val="ConsPlusNormal"/>
              <w:jc w:val="center"/>
            </w:pPr>
            <w:r>
              <w:t>3</w:t>
            </w:r>
          </w:p>
        </w:tc>
      </w:tr>
      <w:tr w:rsidR="00FD453E">
        <w:tc>
          <w:tcPr>
            <w:tcW w:w="5783" w:type="dxa"/>
          </w:tcPr>
          <w:p w:rsidR="00FD453E" w:rsidRDefault="00FD453E">
            <w:pPr>
              <w:pStyle w:val="ConsPlusNormal"/>
            </w:pPr>
            <w:r>
              <w:t>Муниципальное образование "Балезинский район"</w:t>
            </w:r>
          </w:p>
        </w:tc>
        <w:tc>
          <w:tcPr>
            <w:tcW w:w="3288" w:type="dxa"/>
          </w:tcPr>
          <w:p w:rsidR="00FD453E" w:rsidRDefault="00FD453E">
            <w:pPr>
              <w:pStyle w:val="ConsPlusNormal"/>
              <w:jc w:val="center"/>
            </w:pPr>
            <w:r>
              <w:t>5</w:t>
            </w:r>
          </w:p>
        </w:tc>
      </w:tr>
      <w:tr w:rsidR="00FD453E">
        <w:tc>
          <w:tcPr>
            <w:tcW w:w="5783" w:type="dxa"/>
          </w:tcPr>
          <w:p w:rsidR="00FD453E" w:rsidRDefault="00FD453E">
            <w:pPr>
              <w:pStyle w:val="ConsPlusNormal"/>
            </w:pPr>
            <w:r>
              <w:t>Муниципальное образование "Вавожский район"</w:t>
            </w:r>
          </w:p>
        </w:tc>
        <w:tc>
          <w:tcPr>
            <w:tcW w:w="3288" w:type="dxa"/>
          </w:tcPr>
          <w:p w:rsidR="00FD453E" w:rsidRDefault="00FD453E">
            <w:pPr>
              <w:pStyle w:val="ConsPlusNormal"/>
              <w:jc w:val="center"/>
            </w:pPr>
            <w:r>
              <w:t>3</w:t>
            </w:r>
          </w:p>
        </w:tc>
      </w:tr>
      <w:tr w:rsidR="00FD453E">
        <w:tc>
          <w:tcPr>
            <w:tcW w:w="5783" w:type="dxa"/>
          </w:tcPr>
          <w:p w:rsidR="00FD453E" w:rsidRDefault="00FD453E">
            <w:pPr>
              <w:pStyle w:val="ConsPlusNormal"/>
            </w:pPr>
            <w:r>
              <w:t>Муниципальное образование "Воткинский район"</w:t>
            </w:r>
          </w:p>
        </w:tc>
        <w:tc>
          <w:tcPr>
            <w:tcW w:w="3288" w:type="dxa"/>
          </w:tcPr>
          <w:p w:rsidR="00FD453E" w:rsidRDefault="00FD453E">
            <w:pPr>
              <w:pStyle w:val="ConsPlusNormal"/>
              <w:jc w:val="center"/>
            </w:pPr>
            <w:r>
              <w:t>3</w:t>
            </w:r>
          </w:p>
        </w:tc>
      </w:tr>
      <w:tr w:rsidR="00FD453E">
        <w:tc>
          <w:tcPr>
            <w:tcW w:w="5783" w:type="dxa"/>
          </w:tcPr>
          <w:p w:rsidR="00FD453E" w:rsidRDefault="00FD453E">
            <w:pPr>
              <w:pStyle w:val="ConsPlusNormal"/>
            </w:pPr>
            <w:r>
              <w:t>Муниципальное образование "Глазовский район"</w:t>
            </w:r>
          </w:p>
        </w:tc>
        <w:tc>
          <w:tcPr>
            <w:tcW w:w="3288" w:type="dxa"/>
          </w:tcPr>
          <w:p w:rsidR="00FD453E" w:rsidRDefault="00FD453E">
            <w:pPr>
              <w:pStyle w:val="ConsPlusNormal"/>
              <w:jc w:val="center"/>
            </w:pPr>
            <w:r>
              <w:t>3</w:t>
            </w:r>
          </w:p>
        </w:tc>
      </w:tr>
      <w:tr w:rsidR="00FD453E">
        <w:tc>
          <w:tcPr>
            <w:tcW w:w="5783" w:type="dxa"/>
          </w:tcPr>
          <w:p w:rsidR="00FD453E" w:rsidRDefault="00FD453E">
            <w:pPr>
              <w:pStyle w:val="ConsPlusNormal"/>
            </w:pPr>
            <w:r>
              <w:t>Муниципальное образование "Граховский район"</w:t>
            </w:r>
          </w:p>
        </w:tc>
        <w:tc>
          <w:tcPr>
            <w:tcW w:w="3288" w:type="dxa"/>
          </w:tcPr>
          <w:p w:rsidR="00FD453E" w:rsidRDefault="00FD453E">
            <w:pPr>
              <w:pStyle w:val="ConsPlusNormal"/>
              <w:jc w:val="center"/>
            </w:pPr>
            <w:r>
              <w:t>2</w:t>
            </w:r>
          </w:p>
        </w:tc>
      </w:tr>
      <w:tr w:rsidR="00FD453E">
        <w:tc>
          <w:tcPr>
            <w:tcW w:w="5783" w:type="dxa"/>
          </w:tcPr>
          <w:p w:rsidR="00FD453E" w:rsidRDefault="00FD453E">
            <w:pPr>
              <w:pStyle w:val="ConsPlusNormal"/>
            </w:pPr>
            <w:r>
              <w:t>Муниципальное образование "Дебесский район"</w:t>
            </w:r>
          </w:p>
        </w:tc>
        <w:tc>
          <w:tcPr>
            <w:tcW w:w="3288" w:type="dxa"/>
          </w:tcPr>
          <w:p w:rsidR="00FD453E" w:rsidRDefault="00FD453E">
            <w:pPr>
              <w:pStyle w:val="ConsPlusNormal"/>
              <w:jc w:val="center"/>
            </w:pPr>
            <w:r>
              <w:t>2</w:t>
            </w:r>
          </w:p>
        </w:tc>
      </w:tr>
      <w:tr w:rsidR="00FD453E">
        <w:tc>
          <w:tcPr>
            <w:tcW w:w="5783" w:type="dxa"/>
          </w:tcPr>
          <w:p w:rsidR="00FD453E" w:rsidRDefault="00FD453E">
            <w:pPr>
              <w:pStyle w:val="ConsPlusNormal"/>
            </w:pPr>
            <w:r>
              <w:t>Муниципальное образование "Завьяловский район"</w:t>
            </w:r>
          </w:p>
        </w:tc>
        <w:tc>
          <w:tcPr>
            <w:tcW w:w="3288" w:type="dxa"/>
          </w:tcPr>
          <w:p w:rsidR="00FD453E" w:rsidRDefault="00FD453E">
            <w:pPr>
              <w:pStyle w:val="ConsPlusNormal"/>
              <w:jc w:val="center"/>
            </w:pPr>
            <w:r>
              <w:t>5</w:t>
            </w:r>
          </w:p>
        </w:tc>
      </w:tr>
      <w:tr w:rsidR="00FD453E">
        <w:tc>
          <w:tcPr>
            <w:tcW w:w="5783" w:type="dxa"/>
          </w:tcPr>
          <w:p w:rsidR="00FD453E" w:rsidRDefault="00FD453E">
            <w:pPr>
              <w:pStyle w:val="ConsPlusNormal"/>
            </w:pPr>
            <w:r>
              <w:t>Муниципальное образование "Игринский район"</w:t>
            </w:r>
          </w:p>
        </w:tc>
        <w:tc>
          <w:tcPr>
            <w:tcW w:w="3288" w:type="dxa"/>
          </w:tcPr>
          <w:p w:rsidR="00FD453E" w:rsidRDefault="00FD453E">
            <w:pPr>
              <w:pStyle w:val="ConsPlusNormal"/>
              <w:jc w:val="center"/>
            </w:pPr>
            <w:r>
              <w:t>5</w:t>
            </w:r>
          </w:p>
        </w:tc>
      </w:tr>
      <w:tr w:rsidR="00FD453E">
        <w:tc>
          <w:tcPr>
            <w:tcW w:w="5783" w:type="dxa"/>
          </w:tcPr>
          <w:p w:rsidR="00FD453E" w:rsidRDefault="00FD453E">
            <w:pPr>
              <w:pStyle w:val="ConsPlusNormal"/>
            </w:pPr>
            <w:r>
              <w:t>Муниципальное образование "Камбарский район"</w:t>
            </w:r>
          </w:p>
        </w:tc>
        <w:tc>
          <w:tcPr>
            <w:tcW w:w="3288" w:type="dxa"/>
          </w:tcPr>
          <w:p w:rsidR="00FD453E" w:rsidRDefault="00FD453E">
            <w:pPr>
              <w:pStyle w:val="ConsPlusNormal"/>
              <w:jc w:val="center"/>
            </w:pPr>
            <w:r>
              <w:t>5</w:t>
            </w:r>
          </w:p>
        </w:tc>
      </w:tr>
      <w:tr w:rsidR="00FD453E">
        <w:tc>
          <w:tcPr>
            <w:tcW w:w="5783" w:type="dxa"/>
          </w:tcPr>
          <w:p w:rsidR="00FD453E" w:rsidRDefault="00FD453E">
            <w:pPr>
              <w:pStyle w:val="ConsPlusNormal"/>
            </w:pPr>
            <w:r>
              <w:lastRenderedPageBreak/>
              <w:t>Муниципальное образование "Каракулинский район"</w:t>
            </w:r>
          </w:p>
        </w:tc>
        <w:tc>
          <w:tcPr>
            <w:tcW w:w="3288" w:type="dxa"/>
          </w:tcPr>
          <w:p w:rsidR="00FD453E" w:rsidRDefault="00FD453E">
            <w:pPr>
              <w:pStyle w:val="ConsPlusNormal"/>
              <w:jc w:val="center"/>
            </w:pPr>
            <w:r>
              <w:t>3</w:t>
            </w:r>
          </w:p>
        </w:tc>
      </w:tr>
      <w:tr w:rsidR="00FD453E">
        <w:tc>
          <w:tcPr>
            <w:tcW w:w="5783" w:type="dxa"/>
          </w:tcPr>
          <w:p w:rsidR="00FD453E" w:rsidRDefault="00FD453E">
            <w:pPr>
              <w:pStyle w:val="ConsPlusNormal"/>
            </w:pPr>
            <w:r>
              <w:t>Муниципальное образование "Кезский район"</w:t>
            </w:r>
          </w:p>
        </w:tc>
        <w:tc>
          <w:tcPr>
            <w:tcW w:w="3288" w:type="dxa"/>
          </w:tcPr>
          <w:p w:rsidR="00FD453E" w:rsidRDefault="00FD453E">
            <w:pPr>
              <w:pStyle w:val="ConsPlusNormal"/>
              <w:jc w:val="center"/>
            </w:pPr>
            <w:r>
              <w:t>3</w:t>
            </w:r>
          </w:p>
        </w:tc>
      </w:tr>
      <w:tr w:rsidR="00FD453E">
        <w:tc>
          <w:tcPr>
            <w:tcW w:w="5783" w:type="dxa"/>
          </w:tcPr>
          <w:p w:rsidR="00FD453E" w:rsidRDefault="00FD453E">
            <w:pPr>
              <w:pStyle w:val="ConsPlusNormal"/>
            </w:pPr>
            <w:r>
              <w:t>Муниципальное образование "Кизнерский район"</w:t>
            </w:r>
          </w:p>
        </w:tc>
        <w:tc>
          <w:tcPr>
            <w:tcW w:w="3288" w:type="dxa"/>
          </w:tcPr>
          <w:p w:rsidR="00FD453E" w:rsidRDefault="00FD453E">
            <w:pPr>
              <w:pStyle w:val="ConsPlusNormal"/>
              <w:jc w:val="center"/>
            </w:pPr>
            <w:r>
              <w:t>4</w:t>
            </w:r>
          </w:p>
        </w:tc>
      </w:tr>
      <w:tr w:rsidR="00FD453E">
        <w:tc>
          <w:tcPr>
            <w:tcW w:w="5783" w:type="dxa"/>
          </w:tcPr>
          <w:p w:rsidR="00FD453E" w:rsidRDefault="00FD453E">
            <w:pPr>
              <w:pStyle w:val="ConsPlusNormal"/>
            </w:pPr>
            <w:r>
              <w:t>Муниципальное образование "Киясовский район"</w:t>
            </w:r>
          </w:p>
        </w:tc>
        <w:tc>
          <w:tcPr>
            <w:tcW w:w="3288" w:type="dxa"/>
          </w:tcPr>
          <w:p w:rsidR="00FD453E" w:rsidRDefault="00FD453E">
            <w:pPr>
              <w:pStyle w:val="ConsPlusNormal"/>
              <w:jc w:val="center"/>
            </w:pPr>
            <w:r>
              <w:t>2</w:t>
            </w:r>
          </w:p>
        </w:tc>
      </w:tr>
      <w:tr w:rsidR="00FD453E">
        <w:tc>
          <w:tcPr>
            <w:tcW w:w="5783" w:type="dxa"/>
          </w:tcPr>
          <w:p w:rsidR="00FD453E" w:rsidRDefault="00FD453E">
            <w:pPr>
              <w:pStyle w:val="ConsPlusNormal"/>
            </w:pPr>
            <w:r>
              <w:t>Муниципальное образование "Красногорский район"</w:t>
            </w:r>
          </w:p>
        </w:tc>
        <w:tc>
          <w:tcPr>
            <w:tcW w:w="3288" w:type="dxa"/>
          </w:tcPr>
          <w:p w:rsidR="00FD453E" w:rsidRDefault="00FD453E">
            <w:pPr>
              <w:pStyle w:val="ConsPlusNormal"/>
              <w:jc w:val="center"/>
            </w:pPr>
            <w:r>
              <w:t>2</w:t>
            </w:r>
          </w:p>
        </w:tc>
      </w:tr>
      <w:tr w:rsidR="00FD453E">
        <w:tc>
          <w:tcPr>
            <w:tcW w:w="5783" w:type="dxa"/>
          </w:tcPr>
          <w:p w:rsidR="00FD453E" w:rsidRDefault="00FD453E">
            <w:pPr>
              <w:pStyle w:val="ConsPlusNormal"/>
            </w:pPr>
            <w:r>
              <w:t>Муниципальное образование "Малопургинский район"</w:t>
            </w:r>
          </w:p>
        </w:tc>
        <w:tc>
          <w:tcPr>
            <w:tcW w:w="3288" w:type="dxa"/>
          </w:tcPr>
          <w:p w:rsidR="00FD453E" w:rsidRDefault="00FD453E">
            <w:pPr>
              <w:pStyle w:val="ConsPlusNormal"/>
              <w:jc w:val="center"/>
            </w:pPr>
            <w:r>
              <w:t>2</w:t>
            </w:r>
          </w:p>
        </w:tc>
      </w:tr>
      <w:tr w:rsidR="00FD453E">
        <w:tc>
          <w:tcPr>
            <w:tcW w:w="5783" w:type="dxa"/>
          </w:tcPr>
          <w:p w:rsidR="00FD453E" w:rsidRDefault="00FD453E">
            <w:pPr>
              <w:pStyle w:val="ConsPlusNormal"/>
            </w:pPr>
            <w:r>
              <w:t>Муниципальное образование "Можгинский район"</w:t>
            </w:r>
          </w:p>
        </w:tc>
        <w:tc>
          <w:tcPr>
            <w:tcW w:w="3288" w:type="dxa"/>
          </w:tcPr>
          <w:p w:rsidR="00FD453E" w:rsidRDefault="00FD453E">
            <w:pPr>
              <w:pStyle w:val="ConsPlusNormal"/>
              <w:jc w:val="center"/>
            </w:pPr>
            <w:r>
              <w:t>6</w:t>
            </w:r>
          </w:p>
        </w:tc>
      </w:tr>
      <w:tr w:rsidR="00FD453E">
        <w:tc>
          <w:tcPr>
            <w:tcW w:w="5783" w:type="dxa"/>
          </w:tcPr>
          <w:p w:rsidR="00FD453E" w:rsidRDefault="00FD453E">
            <w:pPr>
              <w:pStyle w:val="ConsPlusNormal"/>
            </w:pPr>
            <w:r>
              <w:t>Муниципальное образование "Сарапульский район"</w:t>
            </w:r>
          </w:p>
        </w:tc>
        <w:tc>
          <w:tcPr>
            <w:tcW w:w="3288" w:type="dxa"/>
          </w:tcPr>
          <w:p w:rsidR="00FD453E" w:rsidRDefault="00FD453E">
            <w:pPr>
              <w:pStyle w:val="ConsPlusNormal"/>
              <w:jc w:val="center"/>
            </w:pPr>
            <w:r>
              <w:t>5</w:t>
            </w:r>
          </w:p>
        </w:tc>
      </w:tr>
      <w:tr w:rsidR="00FD453E">
        <w:tc>
          <w:tcPr>
            <w:tcW w:w="5783" w:type="dxa"/>
          </w:tcPr>
          <w:p w:rsidR="00FD453E" w:rsidRDefault="00FD453E">
            <w:pPr>
              <w:pStyle w:val="ConsPlusNormal"/>
            </w:pPr>
            <w:r>
              <w:t>Муниципальное образование "Селтинский район"</w:t>
            </w:r>
          </w:p>
        </w:tc>
        <w:tc>
          <w:tcPr>
            <w:tcW w:w="3288" w:type="dxa"/>
          </w:tcPr>
          <w:p w:rsidR="00FD453E" w:rsidRDefault="00FD453E">
            <w:pPr>
              <w:pStyle w:val="ConsPlusNormal"/>
              <w:jc w:val="center"/>
            </w:pPr>
            <w:r>
              <w:t>3</w:t>
            </w:r>
          </w:p>
        </w:tc>
      </w:tr>
      <w:tr w:rsidR="00FD453E">
        <w:tc>
          <w:tcPr>
            <w:tcW w:w="5783" w:type="dxa"/>
          </w:tcPr>
          <w:p w:rsidR="00FD453E" w:rsidRDefault="00FD453E">
            <w:pPr>
              <w:pStyle w:val="ConsPlusNormal"/>
            </w:pPr>
            <w:r>
              <w:t>Муниципальное образование "Сюмсинский район"</w:t>
            </w:r>
          </w:p>
        </w:tc>
        <w:tc>
          <w:tcPr>
            <w:tcW w:w="3288" w:type="dxa"/>
          </w:tcPr>
          <w:p w:rsidR="00FD453E" w:rsidRDefault="00FD453E">
            <w:pPr>
              <w:pStyle w:val="ConsPlusNormal"/>
              <w:jc w:val="center"/>
            </w:pPr>
            <w:r>
              <w:t>2</w:t>
            </w:r>
          </w:p>
        </w:tc>
      </w:tr>
      <w:tr w:rsidR="00FD453E">
        <w:tc>
          <w:tcPr>
            <w:tcW w:w="5783" w:type="dxa"/>
          </w:tcPr>
          <w:p w:rsidR="00FD453E" w:rsidRDefault="00FD453E">
            <w:pPr>
              <w:pStyle w:val="ConsPlusNormal"/>
            </w:pPr>
            <w:r>
              <w:t>Муниципальное образование "Увинский район"</w:t>
            </w:r>
          </w:p>
        </w:tc>
        <w:tc>
          <w:tcPr>
            <w:tcW w:w="3288" w:type="dxa"/>
          </w:tcPr>
          <w:p w:rsidR="00FD453E" w:rsidRDefault="00FD453E">
            <w:pPr>
              <w:pStyle w:val="ConsPlusNormal"/>
              <w:jc w:val="center"/>
            </w:pPr>
            <w:r>
              <w:t>5</w:t>
            </w:r>
          </w:p>
        </w:tc>
      </w:tr>
      <w:tr w:rsidR="00FD453E">
        <w:tc>
          <w:tcPr>
            <w:tcW w:w="5783" w:type="dxa"/>
          </w:tcPr>
          <w:p w:rsidR="00FD453E" w:rsidRDefault="00FD453E">
            <w:pPr>
              <w:pStyle w:val="ConsPlusNormal"/>
            </w:pPr>
            <w:r>
              <w:t>Муниципальное образование "Шарканский район"</w:t>
            </w:r>
          </w:p>
        </w:tc>
        <w:tc>
          <w:tcPr>
            <w:tcW w:w="3288" w:type="dxa"/>
          </w:tcPr>
          <w:p w:rsidR="00FD453E" w:rsidRDefault="00FD453E">
            <w:pPr>
              <w:pStyle w:val="ConsPlusNormal"/>
              <w:jc w:val="center"/>
            </w:pPr>
            <w:r>
              <w:t>2</w:t>
            </w:r>
          </w:p>
        </w:tc>
      </w:tr>
      <w:tr w:rsidR="00FD453E">
        <w:tc>
          <w:tcPr>
            <w:tcW w:w="5783" w:type="dxa"/>
          </w:tcPr>
          <w:p w:rsidR="00FD453E" w:rsidRDefault="00FD453E">
            <w:pPr>
              <w:pStyle w:val="ConsPlusNormal"/>
            </w:pPr>
            <w:r>
              <w:t>Муниципальное образование "Юкаменский район"</w:t>
            </w:r>
          </w:p>
        </w:tc>
        <w:tc>
          <w:tcPr>
            <w:tcW w:w="3288" w:type="dxa"/>
          </w:tcPr>
          <w:p w:rsidR="00FD453E" w:rsidRDefault="00FD453E">
            <w:pPr>
              <w:pStyle w:val="ConsPlusNormal"/>
              <w:jc w:val="center"/>
            </w:pPr>
            <w:r>
              <w:t>2</w:t>
            </w:r>
          </w:p>
        </w:tc>
      </w:tr>
      <w:tr w:rsidR="00FD453E">
        <w:tc>
          <w:tcPr>
            <w:tcW w:w="5783" w:type="dxa"/>
          </w:tcPr>
          <w:p w:rsidR="00FD453E" w:rsidRDefault="00FD453E">
            <w:pPr>
              <w:pStyle w:val="ConsPlusNormal"/>
            </w:pPr>
            <w:r>
              <w:t>Муниципальное образование "Якшур-Бодьинский район"</w:t>
            </w:r>
          </w:p>
        </w:tc>
        <w:tc>
          <w:tcPr>
            <w:tcW w:w="3288" w:type="dxa"/>
          </w:tcPr>
          <w:p w:rsidR="00FD453E" w:rsidRDefault="00FD453E">
            <w:pPr>
              <w:pStyle w:val="ConsPlusNormal"/>
              <w:jc w:val="center"/>
            </w:pPr>
            <w:r>
              <w:t>3</w:t>
            </w:r>
          </w:p>
        </w:tc>
      </w:tr>
      <w:tr w:rsidR="00FD453E">
        <w:tc>
          <w:tcPr>
            <w:tcW w:w="5783" w:type="dxa"/>
          </w:tcPr>
          <w:p w:rsidR="00FD453E" w:rsidRDefault="00FD453E">
            <w:pPr>
              <w:pStyle w:val="ConsPlusNormal"/>
            </w:pPr>
            <w:r>
              <w:t>Муниципальное образование "Ярский район"</w:t>
            </w:r>
          </w:p>
        </w:tc>
        <w:tc>
          <w:tcPr>
            <w:tcW w:w="3288" w:type="dxa"/>
          </w:tcPr>
          <w:p w:rsidR="00FD453E" w:rsidRDefault="00FD453E">
            <w:pPr>
              <w:pStyle w:val="ConsPlusNormal"/>
              <w:jc w:val="center"/>
            </w:pPr>
            <w:r>
              <w:t>3</w:t>
            </w:r>
          </w:p>
        </w:tc>
      </w:tr>
      <w:tr w:rsidR="00FD453E">
        <w:tc>
          <w:tcPr>
            <w:tcW w:w="5783" w:type="dxa"/>
          </w:tcPr>
          <w:p w:rsidR="00FD453E" w:rsidRDefault="00FD453E">
            <w:pPr>
              <w:pStyle w:val="ConsPlusNormal"/>
            </w:pPr>
            <w:r>
              <w:t>Итого</w:t>
            </w:r>
          </w:p>
        </w:tc>
        <w:tc>
          <w:tcPr>
            <w:tcW w:w="3288" w:type="dxa"/>
          </w:tcPr>
          <w:p w:rsidR="00FD453E" w:rsidRDefault="00FD453E">
            <w:pPr>
              <w:pStyle w:val="ConsPlusNormal"/>
              <w:jc w:val="center"/>
            </w:pPr>
            <w:r>
              <w:t>120</w:t>
            </w:r>
          </w:p>
        </w:tc>
      </w:tr>
    </w:tbl>
    <w:p w:rsidR="00FD453E" w:rsidRDefault="00FD453E">
      <w:pPr>
        <w:pStyle w:val="ConsPlusNormal"/>
        <w:jc w:val="both"/>
      </w:pPr>
    </w:p>
    <w:p w:rsidR="00FD453E" w:rsidRDefault="00FD453E">
      <w:pPr>
        <w:pStyle w:val="ConsPlusNormal"/>
        <w:jc w:val="both"/>
      </w:pPr>
    </w:p>
    <w:p w:rsidR="00FD453E" w:rsidRDefault="00FD453E">
      <w:pPr>
        <w:pStyle w:val="ConsPlusNormal"/>
        <w:pBdr>
          <w:top w:val="single" w:sz="6" w:space="0" w:color="auto"/>
        </w:pBdr>
        <w:spacing w:before="100" w:after="100"/>
        <w:jc w:val="both"/>
        <w:rPr>
          <w:sz w:val="2"/>
          <w:szCs w:val="2"/>
        </w:rPr>
      </w:pPr>
    </w:p>
    <w:p w:rsidR="0005372F" w:rsidRDefault="0005372F">
      <w:bookmarkStart w:id="4" w:name="_GoBack"/>
      <w:bookmarkEnd w:id="4"/>
    </w:p>
    <w:sectPr w:rsidR="0005372F" w:rsidSect="00443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3E"/>
    <w:rsid w:val="0005372F"/>
    <w:rsid w:val="00FD4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4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45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4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4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45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45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453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4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45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4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4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45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45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45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04ABD9CBBAD8680DB6309A2D64BF612649C8A376CAAAF7406CAE897C50C508B0F0B163FCBD0CB0DEB94F1CE37CA944B69C17E5C31E6CC57012CD12J153J" TargetMode="External"/><Relationship Id="rId13" Type="http://schemas.openxmlformats.org/officeDocument/2006/relationships/hyperlink" Target="consultantplus://offline/ref=8304ABD9CBBAD8680DB6309A2D64BF612649C8A37ECAABF74760F3837409C90AB7FFEE74FBF400B1DEB94F19E123AC51A7C41AE1D9006ADD6C10CFJ150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304ABD9CBBAD8680DB6309A2D64BF612649C8A37EC2ADF64560F3837409C90AB7FFEE74FBF400B1DEB94F18E123AC51A7C41AE1D9006ADD6C10CFJ150J" TargetMode="External"/><Relationship Id="rId12" Type="http://schemas.openxmlformats.org/officeDocument/2006/relationships/hyperlink" Target="consultantplus://offline/ref=8304ABD9CBBAD8680DB6309A2D64BF612649C8A37ECAABF74760F3837409C90AB7FFEE74FBF400B1DEB94F18E123AC51A7C41AE1D9006ADD6C10CFJ150J"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304ABD9CBBAD8680DB6309A2D64BF612649C8A376CAAAF64A6BAE897C50C508B0F0B163FCBD0CB0DEB94F1CEE7CA944B69C17E5C31E6CC57012CD12J153J" TargetMode="External"/><Relationship Id="rId1" Type="http://schemas.openxmlformats.org/officeDocument/2006/relationships/styles" Target="styles.xml"/><Relationship Id="rId6" Type="http://schemas.openxmlformats.org/officeDocument/2006/relationships/hyperlink" Target="consultantplus://offline/ref=8304ABD9CBBAD8680DB6309A2D64BF612649C8A37ECAABF74760F3837409C90AB7FFEE74FBF400B1DEB94F18E123AC51A7C41AE1D9006ADD6C10CFJ150J" TargetMode="External"/><Relationship Id="rId11" Type="http://schemas.openxmlformats.org/officeDocument/2006/relationships/hyperlink" Target="consultantplus://offline/ref=8304ABD9CBBAD8680DB6309A2D64BF612649C8A376CAAAF7406CAE897C50C508B0F0B163FCBD0CB0DEB94F1CE37CA944B69C17E5C31E6CC57012CD12J153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304ABD9CBBAD8680DB6309A2D64BF612649C8A37ECAABF74760F3837409C90AB7FFEE74FBF400B1DEB94F1BE123AC51A7C41AE1D9006ADD6C10CFJ150J" TargetMode="External"/><Relationship Id="rId10" Type="http://schemas.openxmlformats.org/officeDocument/2006/relationships/hyperlink" Target="consultantplus://offline/ref=8304ABD9CBBAD8680DB6309A2D64BF612649C8A37EC2ADF64560F3837409C90AB7FFEE74FBF400B1DEB94F18E123AC51A7C41AE1D9006ADD6C10CFJ150J" TargetMode="External"/><Relationship Id="rId4" Type="http://schemas.openxmlformats.org/officeDocument/2006/relationships/webSettings" Target="webSettings.xml"/><Relationship Id="rId9" Type="http://schemas.openxmlformats.org/officeDocument/2006/relationships/hyperlink" Target="consultantplus://offline/ref=8304ABD9CBBAD8680DB6309A2D64BF612649C8A376CAAAF64A6BAE897C50C508B0F0B163FCBD0CB0DEB94F1CEE7CA944B69C17E5C31E6CC57012CD12J153J" TargetMode="External"/><Relationship Id="rId14" Type="http://schemas.openxmlformats.org/officeDocument/2006/relationships/hyperlink" Target="consultantplus://offline/ref=8304ABD9CBBAD8680DB6309A2D64BF612649C8A37ECAABF74760F3837409C90AB7FFEE74FBF400B1DEB94F1AE123AC51A7C41AE1D9006ADD6C10CFJ15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4154</Words>
  <Characters>23682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Никифорова</cp:lastModifiedBy>
  <cp:revision>1</cp:revision>
  <dcterms:created xsi:type="dcterms:W3CDTF">2020-06-04T09:57:00Z</dcterms:created>
  <dcterms:modified xsi:type="dcterms:W3CDTF">2020-06-04T09:57:00Z</dcterms:modified>
</cp:coreProperties>
</file>